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D9" w:rsidRPr="00C34185" w:rsidRDefault="00662254" w:rsidP="003A56D9">
      <w:pPr>
        <w:spacing w:line="360" w:lineRule="auto"/>
        <w:jc w:val="center"/>
        <w:rPr>
          <w:rFonts w:ascii="方正小标宋简体" w:eastAsia="方正小标宋简体" w:hAnsi="方正小标宋简体"/>
          <w:color w:val="FF0000"/>
          <w:spacing w:val="120"/>
          <w:w w:val="90"/>
          <w:sz w:val="78"/>
          <w:szCs w:val="78"/>
        </w:rPr>
      </w:pPr>
      <w:bookmarkStart w:id="0" w:name="bookmark1"/>
      <w:r w:rsidRPr="00662254">
        <w:rPr>
          <w:spacing w:val="120"/>
          <w:w w:val="90"/>
          <w:sz w:val="78"/>
          <w:szCs w:val="78"/>
        </w:rPr>
        <w:pict>
          <v:line id="_x0000_s2051" style="position:absolute;left:0;text-align:left;z-index:251661312" from="-26.9pt,61.55pt" to="454.95pt,61.6pt" strokecolor="red" strokeweight="4.5pt">
            <v:stroke linestyle="thickThin"/>
          </v:line>
        </w:pict>
      </w:r>
      <w:r w:rsidRPr="00662254">
        <w:rPr>
          <w:spacing w:val="120"/>
          <w:w w:val="90"/>
          <w:sz w:val="78"/>
          <w:szCs w:val="78"/>
        </w:rPr>
        <w:pict>
          <v:line id="_x0000_s2050" style="position:absolute;left:0;text-align:left;z-index:251660288" from="-20.15pt,61.55pt" to="461.7pt,61.6pt" strokecolor="red" strokeweight="4.5pt">
            <v:stroke linestyle="thickThin"/>
          </v:line>
        </w:pict>
      </w:r>
      <w:r w:rsidR="003A56D9">
        <w:rPr>
          <w:rFonts w:ascii="方正小标宋简体" w:eastAsia="方正小标宋简体" w:hAnsi="方正小标宋简体" w:hint="eastAsia"/>
          <w:color w:val="FF0000"/>
          <w:spacing w:val="120"/>
          <w:w w:val="90"/>
          <w:sz w:val="78"/>
          <w:szCs w:val="78"/>
        </w:rPr>
        <w:t>洛阳市</w:t>
      </w:r>
      <w:r w:rsidR="003A56D9" w:rsidRPr="00C34185">
        <w:rPr>
          <w:rFonts w:ascii="方正小标宋简体" w:eastAsia="方正小标宋简体" w:hAnsi="方正小标宋简体" w:hint="eastAsia"/>
          <w:color w:val="FF0000"/>
          <w:spacing w:val="120"/>
          <w:w w:val="90"/>
          <w:sz w:val="78"/>
          <w:szCs w:val="78"/>
        </w:rPr>
        <w:t>人民检察院</w:t>
      </w:r>
    </w:p>
    <w:p w:rsidR="003A56D9" w:rsidRDefault="003A56D9" w:rsidP="003A56D9">
      <w:pPr>
        <w:spacing w:line="580" w:lineRule="exact"/>
        <w:jc w:val="right"/>
        <w:rPr>
          <w:rFonts w:ascii="仿宋_GB2312" w:eastAsia="仿宋_GB2312" w:hAnsi="仿宋_GB2312"/>
          <w:sz w:val="32"/>
          <w:szCs w:val="32"/>
        </w:rPr>
      </w:pPr>
      <w:r>
        <w:rPr>
          <w:rFonts w:ascii="仿宋_GB2312" w:eastAsia="仿宋_GB2312" w:hAnsi="仿宋_GB2312" w:hint="eastAsia"/>
          <w:sz w:val="32"/>
          <w:szCs w:val="32"/>
        </w:rPr>
        <w:t>洛检督文</w:t>
      </w:r>
      <w:r w:rsidRPr="009F4BC6">
        <w:rPr>
          <w:rFonts w:eastAsia="仿宋_GB2312"/>
          <w:sz w:val="32"/>
          <w:szCs w:val="32"/>
        </w:rPr>
        <w:t>〔</w:t>
      </w:r>
      <w:r w:rsidRPr="009F4BC6">
        <w:rPr>
          <w:rFonts w:eastAsia="仿宋_GB2312"/>
          <w:sz w:val="32"/>
          <w:szCs w:val="32"/>
        </w:rPr>
        <w:t>2021</w:t>
      </w:r>
      <w:r w:rsidRPr="009F4BC6">
        <w:rPr>
          <w:rFonts w:eastAsia="仿宋_GB2312"/>
          <w:sz w:val="32"/>
          <w:szCs w:val="32"/>
        </w:rPr>
        <w:t>〕</w:t>
      </w:r>
      <w:r w:rsidRPr="009F4BC6">
        <w:rPr>
          <w:rFonts w:eastAsia="仿宋_GB2312"/>
          <w:sz w:val="32"/>
          <w:szCs w:val="32"/>
        </w:rPr>
        <w:t>6</w:t>
      </w:r>
      <w:r w:rsidRPr="009F4BC6">
        <w:rPr>
          <w:rFonts w:eastAsia="仿宋_GB2312" w:hAnsi="仿宋_GB2312"/>
          <w:sz w:val="32"/>
          <w:szCs w:val="32"/>
        </w:rPr>
        <w:t>号</w:t>
      </w:r>
    </w:p>
    <w:p w:rsidR="000B50C0" w:rsidRPr="000B50C0" w:rsidRDefault="000B50C0" w:rsidP="000B50C0">
      <w:pPr>
        <w:spacing w:line="620" w:lineRule="exact"/>
        <w:jc w:val="center"/>
        <w:rPr>
          <w:rFonts w:ascii="仿宋_GB2312" w:eastAsia="仿宋_GB2312"/>
          <w:sz w:val="32"/>
          <w:szCs w:val="32"/>
        </w:rPr>
      </w:pPr>
    </w:p>
    <w:p w:rsidR="000B50C0" w:rsidRPr="00031116" w:rsidRDefault="000B50C0" w:rsidP="000B50C0">
      <w:pPr>
        <w:spacing w:line="620" w:lineRule="exact"/>
        <w:jc w:val="center"/>
        <w:rPr>
          <w:rFonts w:ascii="方正小标宋简体" w:eastAsia="方正小标宋简体"/>
          <w:sz w:val="44"/>
          <w:szCs w:val="44"/>
        </w:rPr>
      </w:pPr>
      <w:r w:rsidRPr="00031116">
        <w:rPr>
          <w:rFonts w:ascii="方正小标宋简体" w:eastAsia="方正小标宋简体" w:hint="eastAsia"/>
          <w:sz w:val="44"/>
          <w:szCs w:val="44"/>
        </w:rPr>
        <w:t>关于印发《洛阳市人民检察院检务督察处</w:t>
      </w:r>
    </w:p>
    <w:p w:rsidR="000B50C0" w:rsidRPr="009F4BC6" w:rsidRDefault="000B50C0" w:rsidP="000B50C0">
      <w:pPr>
        <w:spacing w:line="620" w:lineRule="exact"/>
        <w:jc w:val="center"/>
        <w:rPr>
          <w:rFonts w:eastAsia="方正小标宋简体"/>
          <w:sz w:val="44"/>
          <w:szCs w:val="44"/>
        </w:rPr>
      </w:pPr>
      <w:r w:rsidRPr="009F4BC6">
        <w:rPr>
          <w:rFonts w:eastAsia="方正小标宋简体"/>
          <w:sz w:val="44"/>
          <w:szCs w:val="44"/>
        </w:rPr>
        <w:t>2021</w:t>
      </w:r>
      <w:r w:rsidRPr="009F4BC6">
        <w:rPr>
          <w:rFonts w:eastAsia="方正小标宋简体"/>
          <w:sz w:val="44"/>
          <w:szCs w:val="44"/>
        </w:rPr>
        <w:t>年工作要点》的通知</w:t>
      </w:r>
    </w:p>
    <w:p w:rsidR="000B50C0" w:rsidRPr="000B50C0" w:rsidRDefault="000B50C0" w:rsidP="000B50C0">
      <w:pPr>
        <w:spacing w:line="620" w:lineRule="exact"/>
        <w:jc w:val="center"/>
        <w:rPr>
          <w:rFonts w:ascii="仿宋_GB2312" w:eastAsia="仿宋_GB2312"/>
          <w:sz w:val="32"/>
          <w:szCs w:val="32"/>
        </w:rPr>
      </w:pPr>
      <w:r w:rsidRPr="000B50C0">
        <w:rPr>
          <w:rFonts w:ascii="仿宋_GB2312" w:eastAsia="仿宋_GB2312" w:hint="eastAsia"/>
          <w:sz w:val="32"/>
          <w:szCs w:val="32"/>
        </w:rPr>
        <w:t xml:space="preserve"> </w:t>
      </w:r>
    </w:p>
    <w:p w:rsidR="000B50C0" w:rsidRDefault="000B50C0" w:rsidP="000B50C0">
      <w:pPr>
        <w:spacing w:line="620" w:lineRule="exact"/>
        <w:rPr>
          <w:rFonts w:ascii="仿宋_GB2312" w:eastAsia="仿宋_GB2312"/>
          <w:sz w:val="32"/>
          <w:szCs w:val="32"/>
        </w:rPr>
      </w:pPr>
      <w:r w:rsidRPr="000B50C0">
        <w:rPr>
          <w:rFonts w:ascii="仿宋_GB2312" w:eastAsia="仿宋_GB2312" w:hint="eastAsia"/>
          <w:sz w:val="32"/>
          <w:szCs w:val="32"/>
        </w:rPr>
        <w:t>各县（市）、区院检务督察部门：</w:t>
      </w:r>
    </w:p>
    <w:p w:rsidR="000B50C0" w:rsidRPr="000B50C0" w:rsidRDefault="000B50C0" w:rsidP="000B50C0">
      <w:pPr>
        <w:spacing w:line="620" w:lineRule="exact"/>
        <w:ind w:firstLineChars="200" w:firstLine="640"/>
        <w:rPr>
          <w:rFonts w:ascii="仿宋_GB2312" w:eastAsia="仿宋_GB2312"/>
          <w:sz w:val="32"/>
          <w:szCs w:val="32"/>
        </w:rPr>
      </w:pPr>
      <w:r w:rsidRPr="000B50C0">
        <w:rPr>
          <w:rFonts w:ascii="仿宋_GB2312" w:eastAsia="仿宋_GB2312" w:hint="eastAsia"/>
          <w:sz w:val="32"/>
          <w:szCs w:val="32"/>
        </w:rPr>
        <w:t>经市院领导同意，现将《洛阳市人民检察院检务督察处2021年工作要点》印发你们，请结合实际，认真贯彻落实。</w:t>
      </w:r>
    </w:p>
    <w:p w:rsidR="000B50C0" w:rsidRPr="000B50C0" w:rsidRDefault="000B50C0" w:rsidP="000B50C0">
      <w:pPr>
        <w:spacing w:line="620" w:lineRule="exact"/>
        <w:jc w:val="center"/>
        <w:rPr>
          <w:rFonts w:ascii="仿宋_GB2312" w:eastAsia="仿宋_GB2312"/>
          <w:sz w:val="32"/>
          <w:szCs w:val="32"/>
        </w:rPr>
      </w:pPr>
      <w:r w:rsidRPr="000B50C0">
        <w:rPr>
          <w:rFonts w:ascii="仿宋_GB2312" w:eastAsia="仿宋_GB2312" w:hint="eastAsia"/>
          <w:sz w:val="32"/>
          <w:szCs w:val="32"/>
        </w:rPr>
        <w:t xml:space="preserve"> </w:t>
      </w:r>
    </w:p>
    <w:p w:rsidR="000B50C0" w:rsidRPr="000B50C0" w:rsidRDefault="000B50C0" w:rsidP="000B50C0">
      <w:pPr>
        <w:spacing w:line="620" w:lineRule="exact"/>
        <w:jc w:val="center"/>
        <w:rPr>
          <w:rFonts w:ascii="仿宋_GB2312" w:eastAsia="仿宋_GB2312"/>
          <w:sz w:val="32"/>
          <w:szCs w:val="32"/>
        </w:rPr>
      </w:pPr>
      <w:r w:rsidRPr="000B50C0">
        <w:rPr>
          <w:rFonts w:ascii="仿宋_GB2312" w:eastAsia="仿宋_GB2312" w:hint="eastAsia"/>
          <w:sz w:val="32"/>
          <w:szCs w:val="32"/>
        </w:rPr>
        <w:t xml:space="preserve"> </w:t>
      </w:r>
    </w:p>
    <w:p w:rsidR="000B50C0" w:rsidRPr="000B50C0" w:rsidRDefault="00031116" w:rsidP="000B50C0">
      <w:pPr>
        <w:spacing w:line="620" w:lineRule="exact"/>
        <w:jc w:val="center"/>
        <w:rPr>
          <w:rFonts w:ascii="仿宋_GB2312" w:eastAsia="仿宋_GB2312"/>
          <w:sz w:val="32"/>
          <w:szCs w:val="32"/>
        </w:rPr>
      </w:pPr>
      <w:r>
        <w:rPr>
          <w:rFonts w:ascii="仿宋_GB2312" w:eastAsia="仿宋_GB2312" w:hint="eastAsia"/>
          <w:sz w:val="32"/>
          <w:szCs w:val="32"/>
        </w:rPr>
        <w:t xml:space="preserve">                      </w:t>
      </w:r>
      <w:r w:rsidR="000B50C0" w:rsidRPr="000B50C0">
        <w:rPr>
          <w:rFonts w:ascii="仿宋_GB2312" w:eastAsia="仿宋_GB2312" w:hint="eastAsia"/>
          <w:sz w:val="32"/>
          <w:szCs w:val="32"/>
        </w:rPr>
        <w:t>洛阳市人民检察院检务督察处</w:t>
      </w:r>
    </w:p>
    <w:p w:rsidR="000B50C0" w:rsidRPr="009F4BC6" w:rsidRDefault="000B50C0" w:rsidP="000B50C0">
      <w:pPr>
        <w:spacing w:line="620" w:lineRule="exact"/>
        <w:jc w:val="center"/>
        <w:rPr>
          <w:rFonts w:eastAsia="仿宋_GB2312"/>
          <w:sz w:val="32"/>
          <w:szCs w:val="32"/>
        </w:rPr>
      </w:pPr>
      <w:r w:rsidRPr="000B50C0">
        <w:rPr>
          <w:rFonts w:ascii="仿宋_GB2312" w:eastAsia="仿宋_GB2312" w:hint="eastAsia"/>
          <w:sz w:val="32"/>
          <w:szCs w:val="32"/>
        </w:rPr>
        <w:t xml:space="preserve">  </w:t>
      </w:r>
      <w:r w:rsidR="00031116">
        <w:rPr>
          <w:rFonts w:ascii="仿宋_GB2312" w:eastAsia="仿宋_GB2312" w:hint="eastAsia"/>
          <w:sz w:val="32"/>
          <w:szCs w:val="32"/>
        </w:rPr>
        <w:t xml:space="preserve">                 </w:t>
      </w:r>
      <w:r w:rsidR="00031116" w:rsidRPr="009F4BC6">
        <w:rPr>
          <w:rFonts w:eastAsia="仿宋_GB2312"/>
          <w:sz w:val="32"/>
          <w:szCs w:val="32"/>
        </w:rPr>
        <w:t xml:space="preserve">   </w:t>
      </w:r>
      <w:r w:rsidRPr="009F4BC6">
        <w:rPr>
          <w:rFonts w:eastAsia="仿宋_GB2312"/>
          <w:sz w:val="32"/>
          <w:szCs w:val="32"/>
        </w:rPr>
        <w:t>2021</w:t>
      </w:r>
      <w:r w:rsidRPr="009F4BC6">
        <w:rPr>
          <w:rFonts w:eastAsia="仿宋_GB2312"/>
          <w:sz w:val="32"/>
          <w:szCs w:val="32"/>
        </w:rPr>
        <w:t>年</w:t>
      </w:r>
      <w:r w:rsidR="00031116" w:rsidRPr="009F4BC6">
        <w:rPr>
          <w:rFonts w:eastAsia="仿宋_GB2312"/>
          <w:sz w:val="32"/>
          <w:szCs w:val="32"/>
        </w:rPr>
        <w:t>5</w:t>
      </w:r>
      <w:r w:rsidRPr="009F4BC6">
        <w:rPr>
          <w:rFonts w:eastAsia="仿宋_GB2312"/>
          <w:sz w:val="32"/>
          <w:szCs w:val="32"/>
        </w:rPr>
        <w:t>月</w:t>
      </w:r>
      <w:r w:rsidR="00031116" w:rsidRPr="009F4BC6">
        <w:rPr>
          <w:rFonts w:eastAsia="仿宋_GB2312"/>
          <w:sz w:val="32"/>
          <w:szCs w:val="32"/>
        </w:rPr>
        <w:t>25</w:t>
      </w:r>
      <w:r w:rsidRPr="009F4BC6">
        <w:rPr>
          <w:rFonts w:eastAsia="仿宋_GB2312"/>
          <w:sz w:val="32"/>
          <w:szCs w:val="32"/>
        </w:rPr>
        <w:t>日</w:t>
      </w:r>
    </w:p>
    <w:p w:rsidR="000B50C0" w:rsidRDefault="000B50C0" w:rsidP="000B50C0">
      <w:pPr>
        <w:spacing w:line="620" w:lineRule="exact"/>
        <w:jc w:val="center"/>
        <w:rPr>
          <w:rFonts w:ascii="仿宋_GB2312" w:eastAsia="仿宋_GB2312"/>
          <w:sz w:val="32"/>
          <w:szCs w:val="32"/>
        </w:rPr>
      </w:pPr>
    </w:p>
    <w:p w:rsidR="000B50C0" w:rsidRDefault="000B50C0" w:rsidP="000B50C0">
      <w:pPr>
        <w:spacing w:line="620" w:lineRule="exact"/>
        <w:jc w:val="center"/>
        <w:rPr>
          <w:rFonts w:ascii="仿宋_GB2312" w:eastAsia="仿宋_GB2312"/>
          <w:sz w:val="32"/>
          <w:szCs w:val="32"/>
        </w:rPr>
      </w:pPr>
    </w:p>
    <w:p w:rsidR="000B50C0" w:rsidRDefault="000B50C0" w:rsidP="000B50C0">
      <w:pPr>
        <w:spacing w:line="620" w:lineRule="exact"/>
        <w:jc w:val="center"/>
        <w:rPr>
          <w:rFonts w:ascii="仿宋_GB2312" w:eastAsia="仿宋_GB2312"/>
          <w:sz w:val="32"/>
          <w:szCs w:val="32"/>
        </w:rPr>
      </w:pPr>
    </w:p>
    <w:p w:rsidR="000B50C0" w:rsidRDefault="000B50C0" w:rsidP="000B50C0">
      <w:pPr>
        <w:spacing w:line="620" w:lineRule="exact"/>
        <w:jc w:val="center"/>
        <w:rPr>
          <w:rFonts w:ascii="仿宋_GB2312" w:eastAsia="仿宋_GB2312"/>
          <w:sz w:val="32"/>
          <w:szCs w:val="32"/>
        </w:rPr>
      </w:pPr>
    </w:p>
    <w:p w:rsidR="009F4BC6" w:rsidRDefault="009F4BC6" w:rsidP="000B50C0">
      <w:pPr>
        <w:spacing w:line="620" w:lineRule="exact"/>
        <w:jc w:val="center"/>
        <w:rPr>
          <w:rFonts w:ascii="仿宋_GB2312" w:eastAsia="仿宋_GB2312"/>
          <w:sz w:val="32"/>
          <w:szCs w:val="32"/>
        </w:rPr>
      </w:pPr>
    </w:p>
    <w:p w:rsidR="009F4BC6" w:rsidRDefault="009F4BC6" w:rsidP="000B50C0">
      <w:pPr>
        <w:spacing w:line="620" w:lineRule="exact"/>
        <w:jc w:val="center"/>
        <w:rPr>
          <w:rFonts w:ascii="仿宋_GB2312" w:eastAsia="仿宋_GB2312"/>
          <w:sz w:val="32"/>
          <w:szCs w:val="32"/>
        </w:rPr>
      </w:pPr>
    </w:p>
    <w:p w:rsidR="000B50C0" w:rsidRDefault="000B50C0" w:rsidP="000B50C0">
      <w:pPr>
        <w:spacing w:line="620" w:lineRule="exact"/>
        <w:jc w:val="center"/>
        <w:rPr>
          <w:rFonts w:ascii="仿宋_GB2312" w:eastAsia="仿宋_GB2312"/>
          <w:sz w:val="32"/>
          <w:szCs w:val="32"/>
        </w:rPr>
      </w:pPr>
    </w:p>
    <w:p w:rsidR="000B50C0" w:rsidRDefault="00662254" w:rsidP="000B50C0">
      <w:pPr>
        <w:spacing w:line="620" w:lineRule="exact"/>
        <w:jc w:val="center"/>
        <w:rPr>
          <w:rFonts w:ascii="仿宋_GB2312" w:eastAsia="仿宋_GB2312"/>
          <w:sz w:val="32"/>
          <w:szCs w:val="32"/>
        </w:rPr>
      </w:pPr>
      <w:r>
        <w:rPr>
          <w:rFonts w:ascii="仿宋_GB2312" w:eastAsia="仿宋_GB2312"/>
          <w:noProof/>
          <w:sz w:val="32"/>
          <w:szCs w:val="32"/>
        </w:rPr>
        <w:pict>
          <v:line id="_x0000_s2052" style="position:absolute;left:0;text-align:left;z-index:251662336" from="-17.5pt,28.65pt" to="464.35pt,28.7pt" strokecolor="red" strokeweight="4.5pt">
            <v:stroke linestyle="thinThick"/>
          </v:line>
        </w:pict>
      </w:r>
    </w:p>
    <w:p w:rsidR="000B50C0" w:rsidRDefault="000B50C0" w:rsidP="000B50C0">
      <w:pPr>
        <w:spacing w:line="620" w:lineRule="exact"/>
        <w:jc w:val="center"/>
        <w:rPr>
          <w:rFonts w:ascii="仿宋_GB2312" w:eastAsia="仿宋_GB2312"/>
          <w:sz w:val="32"/>
          <w:szCs w:val="32"/>
        </w:rPr>
      </w:pPr>
    </w:p>
    <w:p w:rsidR="001C073A" w:rsidRPr="009F4BC6" w:rsidRDefault="001C073A" w:rsidP="000B50C0">
      <w:pPr>
        <w:spacing w:line="620" w:lineRule="exact"/>
        <w:jc w:val="center"/>
        <w:rPr>
          <w:rFonts w:eastAsia="方正小标宋简体"/>
          <w:sz w:val="44"/>
          <w:szCs w:val="44"/>
        </w:rPr>
      </w:pPr>
      <w:r w:rsidRPr="009F4BC6">
        <w:rPr>
          <w:rFonts w:eastAsia="方正小标宋简体"/>
          <w:sz w:val="44"/>
          <w:szCs w:val="44"/>
        </w:rPr>
        <w:t>检务督察处</w:t>
      </w:r>
      <w:r w:rsidRPr="009F4BC6">
        <w:rPr>
          <w:rFonts w:eastAsia="方正小标宋简体"/>
          <w:sz w:val="44"/>
          <w:szCs w:val="44"/>
        </w:rPr>
        <w:t>2021</w:t>
      </w:r>
      <w:r w:rsidRPr="009F4BC6">
        <w:rPr>
          <w:rFonts w:eastAsia="方正小标宋简体"/>
          <w:sz w:val="44"/>
          <w:szCs w:val="44"/>
        </w:rPr>
        <w:t>年工作要点</w:t>
      </w:r>
    </w:p>
    <w:p w:rsidR="001C073A" w:rsidRPr="009F4BC6" w:rsidRDefault="001C073A" w:rsidP="001C073A">
      <w:pPr>
        <w:spacing w:line="620" w:lineRule="exact"/>
        <w:ind w:firstLineChars="200" w:firstLine="640"/>
        <w:rPr>
          <w:rFonts w:eastAsia="仿宋_GB2312"/>
          <w:sz w:val="32"/>
          <w:szCs w:val="32"/>
        </w:rPr>
      </w:pPr>
    </w:p>
    <w:p w:rsidR="001C073A" w:rsidRPr="009F4BC6" w:rsidRDefault="001C073A" w:rsidP="001C073A">
      <w:pPr>
        <w:spacing w:line="620" w:lineRule="exact"/>
        <w:ind w:firstLineChars="200" w:firstLine="640"/>
        <w:rPr>
          <w:rFonts w:eastAsia="仿宋_GB2312"/>
          <w:bCs/>
          <w:sz w:val="32"/>
          <w:szCs w:val="32"/>
        </w:rPr>
      </w:pPr>
      <w:r w:rsidRPr="009F4BC6">
        <w:rPr>
          <w:rFonts w:eastAsia="仿宋_GB2312"/>
          <w:bCs/>
          <w:sz w:val="32"/>
          <w:szCs w:val="32"/>
        </w:rPr>
        <w:t>2021</w:t>
      </w:r>
      <w:r w:rsidRPr="009F4BC6">
        <w:rPr>
          <w:rFonts w:eastAsia="仿宋_GB2312"/>
          <w:bCs/>
          <w:sz w:val="32"/>
          <w:szCs w:val="32"/>
        </w:rPr>
        <w:t>年，检务督察处工作的总体思路是：坚持以习近平新时代中国特色社会主义思想为指导，全面贯彻习近平法治思想，认真贯彻落实中央</w:t>
      </w:r>
      <w:r w:rsidR="00C101CF" w:rsidRPr="009F4BC6">
        <w:rPr>
          <w:rFonts w:eastAsia="仿宋_GB2312"/>
          <w:bCs/>
          <w:sz w:val="32"/>
          <w:szCs w:val="32"/>
        </w:rPr>
        <w:t>、</w:t>
      </w:r>
      <w:r w:rsidRPr="009F4BC6">
        <w:rPr>
          <w:rFonts w:eastAsia="仿宋_GB2312"/>
          <w:bCs/>
          <w:sz w:val="32"/>
          <w:szCs w:val="32"/>
        </w:rPr>
        <w:t>省委、</w:t>
      </w:r>
      <w:r w:rsidR="00C101CF" w:rsidRPr="009F4BC6">
        <w:rPr>
          <w:rFonts w:eastAsia="仿宋_GB2312"/>
          <w:bCs/>
          <w:sz w:val="32"/>
          <w:szCs w:val="32"/>
        </w:rPr>
        <w:t>市委，</w:t>
      </w:r>
      <w:r w:rsidRPr="009F4BC6">
        <w:rPr>
          <w:rFonts w:eastAsia="仿宋_GB2312"/>
          <w:bCs/>
          <w:sz w:val="32"/>
          <w:szCs w:val="32"/>
        </w:rPr>
        <w:t>高检院</w:t>
      </w:r>
      <w:r w:rsidR="00C101CF" w:rsidRPr="009F4BC6">
        <w:rPr>
          <w:rFonts w:eastAsia="仿宋_GB2312"/>
          <w:bCs/>
          <w:sz w:val="32"/>
          <w:szCs w:val="32"/>
        </w:rPr>
        <w:t>、省院</w:t>
      </w:r>
      <w:r w:rsidRPr="009F4BC6">
        <w:rPr>
          <w:rFonts w:eastAsia="仿宋_GB2312"/>
          <w:bCs/>
          <w:sz w:val="32"/>
          <w:szCs w:val="32"/>
        </w:rPr>
        <w:t>全面从严治党、全面从严治检决策部署和</w:t>
      </w:r>
      <w:r w:rsidR="00D87AF8" w:rsidRPr="009F4BC6">
        <w:rPr>
          <w:rFonts w:eastAsia="仿宋_GB2312"/>
          <w:bCs/>
          <w:sz w:val="32"/>
          <w:szCs w:val="32"/>
        </w:rPr>
        <w:t>市院</w:t>
      </w:r>
      <w:r w:rsidRPr="009F4BC6">
        <w:rPr>
          <w:rFonts w:eastAsia="仿宋_GB2312"/>
          <w:bCs/>
          <w:sz w:val="32"/>
          <w:szCs w:val="32"/>
        </w:rPr>
        <w:t>党组工作安排，围绕服务保障全</w:t>
      </w:r>
      <w:r w:rsidR="00D87AF8" w:rsidRPr="009F4BC6">
        <w:rPr>
          <w:rFonts w:eastAsia="仿宋_GB2312"/>
          <w:bCs/>
          <w:sz w:val="32"/>
          <w:szCs w:val="32"/>
        </w:rPr>
        <w:t>市</w:t>
      </w:r>
      <w:r w:rsidRPr="009F4BC6">
        <w:rPr>
          <w:rFonts w:eastAsia="仿宋_GB2312"/>
          <w:bCs/>
          <w:sz w:val="32"/>
          <w:szCs w:val="32"/>
        </w:rPr>
        <w:t>检察工作大局，聚焦内部监督主责主业，以党的政治建设为统领，以检察队伍教育整顿为抓手，坚持问题导向，坚持</w:t>
      </w:r>
      <w:r w:rsidRPr="009F4BC6">
        <w:rPr>
          <w:rFonts w:eastAsia="仿宋_GB2312"/>
          <w:bCs/>
          <w:sz w:val="32"/>
          <w:szCs w:val="32"/>
        </w:rPr>
        <w:t>“</w:t>
      </w:r>
      <w:r w:rsidRPr="009F4BC6">
        <w:rPr>
          <w:rFonts w:eastAsia="仿宋_GB2312"/>
          <w:bCs/>
          <w:sz w:val="32"/>
          <w:szCs w:val="32"/>
        </w:rPr>
        <w:t>严</w:t>
      </w:r>
      <w:r w:rsidRPr="009F4BC6">
        <w:rPr>
          <w:rFonts w:eastAsia="仿宋_GB2312"/>
          <w:bCs/>
          <w:sz w:val="32"/>
          <w:szCs w:val="32"/>
        </w:rPr>
        <w:t>”</w:t>
      </w:r>
      <w:r w:rsidRPr="009F4BC6">
        <w:rPr>
          <w:rFonts w:eastAsia="仿宋_GB2312"/>
          <w:bCs/>
          <w:sz w:val="32"/>
          <w:szCs w:val="32"/>
        </w:rPr>
        <w:t>的主基调，健全完善内部制约监督机制，持续营造学的氛围、严的氛围、干的氛围，为打造一支党和人民信得过、靠得住、能放心的</w:t>
      </w:r>
      <w:r w:rsidR="00C101CF" w:rsidRPr="009F4BC6">
        <w:rPr>
          <w:rFonts w:eastAsia="仿宋_GB2312"/>
          <w:bCs/>
          <w:sz w:val="32"/>
          <w:szCs w:val="32"/>
        </w:rPr>
        <w:t>检察</w:t>
      </w:r>
      <w:r w:rsidRPr="009F4BC6">
        <w:rPr>
          <w:rFonts w:eastAsia="仿宋_GB2312"/>
          <w:bCs/>
          <w:sz w:val="32"/>
          <w:szCs w:val="32"/>
        </w:rPr>
        <w:t>铁军，推动新发展阶段</w:t>
      </w:r>
      <w:r w:rsidR="00D87AF8" w:rsidRPr="009F4BC6">
        <w:rPr>
          <w:rFonts w:eastAsia="仿宋_GB2312"/>
          <w:bCs/>
          <w:sz w:val="32"/>
          <w:szCs w:val="32"/>
        </w:rPr>
        <w:t>洛阳</w:t>
      </w:r>
      <w:r w:rsidRPr="009F4BC6">
        <w:rPr>
          <w:rFonts w:eastAsia="仿宋_GB2312"/>
          <w:bCs/>
          <w:sz w:val="32"/>
          <w:szCs w:val="32"/>
        </w:rPr>
        <w:t>检察工作高质量发展提供有力纪律作风保障。</w:t>
      </w:r>
    </w:p>
    <w:p w:rsidR="001C073A" w:rsidRPr="009F4BC6" w:rsidRDefault="001C073A" w:rsidP="001C073A">
      <w:pPr>
        <w:spacing w:line="620" w:lineRule="exact"/>
        <w:ind w:firstLineChars="200" w:firstLine="640"/>
        <w:rPr>
          <w:rFonts w:eastAsia="黑体"/>
          <w:sz w:val="32"/>
          <w:szCs w:val="21"/>
        </w:rPr>
      </w:pPr>
      <w:r w:rsidRPr="009F4BC6">
        <w:rPr>
          <w:rFonts w:eastAsia="黑体"/>
          <w:sz w:val="32"/>
          <w:szCs w:val="21"/>
        </w:rPr>
        <w:t>一、积极发挥参谋助手作用，协助党组落实落细全面从严治党主体责任</w:t>
      </w:r>
    </w:p>
    <w:p w:rsidR="001C073A" w:rsidRPr="009F4BC6" w:rsidRDefault="001C073A" w:rsidP="001C073A">
      <w:pPr>
        <w:spacing w:line="620" w:lineRule="exact"/>
        <w:ind w:firstLineChars="200" w:firstLine="640"/>
        <w:rPr>
          <w:rFonts w:eastAsia="仿宋_GB2312"/>
          <w:sz w:val="32"/>
          <w:szCs w:val="32"/>
        </w:rPr>
      </w:pPr>
      <w:r w:rsidRPr="009F4BC6">
        <w:rPr>
          <w:rFonts w:eastAsia="仿宋_GB2312"/>
          <w:sz w:val="32"/>
          <w:szCs w:val="32"/>
        </w:rPr>
        <w:t>1</w:t>
      </w:r>
      <w:r w:rsidRPr="009F4BC6">
        <w:rPr>
          <w:rFonts w:eastAsia="仿宋_GB2312"/>
          <w:sz w:val="32"/>
          <w:szCs w:val="32"/>
        </w:rPr>
        <w:t>．认真学习领会上级有关会议精神，组织召开全</w:t>
      </w:r>
      <w:r w:rsidR="00D87AF8" w:rsidRPr="009F4BC6">
        <w:rPr>
          <w:rFonts w:eastAsia="仿宋_GB2312"/>
          <w:sz w:val="32"/>
          <w:szCs w:val="32"/>
        </w:rPr>
        <w:t>市</w:t>
      </w:r>
      <w:r w:rsidRPr="009F4BC6">
        <w:rPr>
          <w:rFonts w:eastAsia="仿宋_GB2312"/>
          <w:sz w:val="32"/>
          <w:szCs w:val="32"/>
        </w:rPr>
        <w:t>检察机关队伍教育整顿部署推进会暨党风廉政建设工作会议，研究推进全</w:t>
      </w:r>
      <w:r w:rsidR="00AA5761" w:rsidRPr="009F4BC6">
        <w:rPr>
          <w:rFonts w:eastAsia="仿宋_GB2312"/>
          <w:sz w:val="32"/>
          <w:szCs w:val="32"/>
        </w:rPr>
        <w:t>市</w:t>
      </w:r>
      <w:r w:rsidRPr="009F4BC6">
        <w:rPr>
          <w:rFonts w:eastAsia="仿宋_GB2312"/>
          <w:sz w:val="32"/>
          <w:szCs w:val="32"/>
        </w:rPr>
        <w:t>检察机关队伍教育整顿的具体措施，对年度党风廉政建设工作统筹作出安排。</w:t>
      </w:r>
    </w:p>
    <w:p w:rsidR="001C073A" w:rsidRPr="009F4BC6" w:rsidRDefault="001C073A" w:rsidP="001C073A">
      <w:pPr>
        <w:spacing w:line="620" w:lineRule="exact"/>
        <w:ind w:firstLineChars="200" w:firstLine="640"/>
        <w:rPr>
          <w:rFonts w:eastAsia="仿宋_GB2312"/>
          <w:sz w:val="32"/>
          <w:szCs w:val="32"/>
        </w:rPr>
      </w:pPr>
      <w:r w:rsidRPr="009F4BC6">
        <w:rPr>
          <w:rFonts w:eastAsia="仿宋_GB2312"/>
          <w:sz w:val="32"/>
          <w:szCs w:val="32"/>
        </w:rPr>
        <w:t>2</w:t>
      </w:r>
      <w:r w:rsidRPr="009F4BC6">
        <w:rPr>
          <w:rFonts w:eastAsia="仿宋_GB2312"/>
          <w:sz w:val="32"/>
          <w:szCs w:val="32"/>
        </w:rPr>
        <w:t>．研究制定《中共</w:t>
      </w:r>
      <w:r w:rsidR="00D87AF8" w:rsidRPr="009F4BC6">
        <w:rPr>
          <w:rFonts w:eastAsia="仿宋_GB2312"/>
          <w:sz w:val="32"/>
          <w:szCs w:val="32"/>
        </w:rPr>
        <w:t>洛阳市</w:t>
      </w:r>
      <w:r w:rsidRPr="009F4BC6">
        <w:rPr>
          <w:rFonts w:eastAsia="仿宋_GB2312"/>
          <w:sz w:val="32"/>
          <w:szCs w:val="32"/>
        </w:rPr>
        <w:t>人民检察院党组</w:t>
      </w:r>
      <w:r w:rsidRPr="009F4BC6">
        <w:rPr>
          <w:rFonts w:eastAsia="仿宋_GB2312"/>
          <w:sz w:val="32"/>
          <w:szCs w:val="32"/>
        </w:rPr>
        <w:t>2021</w:t>
      </w:r>
      <w:r w:rsidRPr="009F4BC6">
        <w:rPr>
          <w:rFonts w:eastAsia="仿宋_GB2312"/>
          <w:sz w:val="32"/>
          <w:szCs w:val="32"/>
        </w:rPr>
        <w:t>年全面从严治党主体责任</w:t>
      </w:r>
      <w:r w:rsidR="002C47DF" w:rsidRPr="009F4BC6">
        <w:rPr>
          <w:rFonts w:eastAsia="仿宋_GB2312"/>
          <w:sz w:val="32"/>
          <w:szCs w:val="32"/>
        </w:rPr>
        <w:t>任务安排</w:t>
      </w:r>
      <w:r w:rsidRPr="009F4BC6">
        <w:rPr>
          <w:rFonts w:eastAsia="仿宋_GB2312"/>
          <w:sz w:val="32"/>
          <w:szCs w:val="32"/>
        </w:rPr>
        <w:t>清单》，进一步明晰任务、强化责任、传导</w:t>
      </w:r>
      <w:r w:rsidRPr="009F4BC6">
        <w:rPr>
          <w:rFonts w:eastAsia="仿宋_GB2312"/>
          <w:sz w:val="32"/>
          <w:szCs w:val="32"/>
        </w:rPr>
        <w:lastRenderedPageBreak/>
        <w:t>压力，推动形成上下联动、齐抓共管的全面从严治党工作格局。</w:t>
      </w:r>
    </w:p>
    <w:p w:rsidR="001C073A" w:rsidRPr="009F4BC6" w:rsidRDefault="001C073A" w:rsidP="001C073A">
      <w:pPr>
        <w:spacing w:line="620" w:lineRule="exact"/>
        <w:ind w:firstLineChars="200" w:firstLine="640"/>
        <w:rPr>
          <w:rFonts w:eastAsia="仿宋_GB2312"/>
          <w:sz w:val="32"/>
          <w:szCs w:val="32"/>
        </w:rPr>
      </w:pPr>
      <w:r w:rsidRPr="009F4BC6">
        <w:rPr>
          <w:rFonts w:eastAsia="仿宋_GB2312"/>
          <w:sz w:val="32"/>
          <w:szCs w:val="32"/>
        </w:rPr>
        <w:t>3</w:t>
      </w:r>
      <w:r w:rsidRPr="009F4BC6">
        <w:rPr>
          <w:rFonts w:eastAsia="仿宋_GB2312"/>
          <w:sz w:val="32"/>
          <w:szCs w:val="32"/>
        </w:rPr>
        <w:t>．强化管党治检责任压力传导，会同有关部门通过</w:t>
      </w:r>
      <w:r w:rsidR="00D87AF8" w:rsidRPr="009F4BC6">
        <w:rPr>
          <w:rFonts w:eastAsia="仿宋_GB2312"/>
          <w:sz w:val="32"/>
          <w:szCs w:val="32"/>
        </w:rPr>
        <w:t>检务督察、重点工作讲评、</w:t>
      </w:r>
      <w:r w:rsidRPr="009F4BC6">
        <w:rPr>
          <w:rFonts w:eastAsia="仿宋_GB2312"/>
          <w:sz w:val="32"/>
          <w:szCs w:val="32"/>
        </w:rPr>
        <w:t>“</w:t>
      </w:r>
      <w:r w:rsidRPr="009F4BC6">
        <w:rPr>
          <w:rFonts w:eastAsia="仿宋_GB2312"/>
          <w:sz w:val="32"/>
          <w:szCs w:val="32"/>
        </w:rPr>
        <w:t>内部会议</w:t>
      </w:r>
      <w:r w:rsidRPr="009F4BC6">
        <w:rPr>
          <w:rFonts w:eastAsia="仿宋_GB2312"/>
          <w:sz w:val="32"/>
          <w:szCs w:val="32"/>
        </w:rPr>
        <w:t>”</w:t>
      </w:r>
      <w:r w:rsidR="00D87AF8" w:rsidRPr="009F4BC6">
        <w:rPr>
          <w:rFonts w:eastAsia="仿宋_GB2312"/>
          <w:sz w:val="32"/>
          <w:szCs w:val="32"/>
        </w:rPr>
        <w:t>，对</w:t>
      </w:r>
      <w:r w:rsidRPr="009F4BC6">
        <w:rPr>
          <w:rFonts w:eastAsia="仿宋_GB2312"/>
          <w:sz w:val="32"/>
          <w:szCs w:val="32"/>
        </w:rPr>
        <w:t>落实</w:t>
      </w:r>
      <w:r w:rsidRPr="009F4BC6">
        <w:rPr>
          <w:rFonts w:eastAsia="仿宋_GB2312"/>
          <w:sz w:val="32"/>
          <w:szCs w:val="32"/>
        </w:rPr>
        <w:t>“</w:t>
      </w:r>
      <w:r w:rsidRPr="009F4BC6">
        <w:rPr>
          <w:rFonts w:eastAsia="仿宋_GB2312"/>
          <w:sz w:val="32"/>
          <w:szCs w:val="32"/>
        </w:rPr>
        <w:t>一三五六</w:t>
      </w:r>
      <w:r w:rsidRPr="009F4BC6">
        <w:rPr>
          <w:rFonts w:eastAsia="仿宋_GB2312"/>
          <w:sz w:val="32"/>
          <w:szCs w:val="32"/>
        </w:rPr>
        <w:t>”</w:t>
      </w:r>
      <w:r w:rsidRPr="009F4BC6">
        <w:rPr>
          <w:rFonts w:eastAsia="仿宋_GB2312"/>
          <w:sz w:val="32"/>
          <w:szCs w:val="32"/>
        </w:rPr>
        <w:t>党建工作体系、落实意识形态责任制情况开展专项检查等方式，推进管党治检责任落细落小落实。</w:t>
      </w:r>
      <w:r w:rsidRPr="009F4BC6">
        <w:rPr>
          <w:rFonts w:eastAsia="仿宋_GB2312"/>
          <w:bCs/>
          <w:sz w:val="32"/>
          <w:szCs w:val="32"/>
        </w:rPr>
        <w:t>严格落实问责条例，加大对反复通报问题整改落实不到位单位和有关责任人的问责力度，持续推行并指导督促各单位对查处的检察人员违纪违法案件逐案开展</w:t>
      </w:r>
      <w:r w:rsidRPr="009F4BC6">
        <w:rPr>
          <w:rFonts w:eastAsia="仿宋_GB2312"/>
          <w:bCs/>
          <w:sz w:val="32"/>
          <w:szCs w:val="32"/>
        </w:rPr>
        <w:t>“</w:t>
      </w:r>
      <w:r w:rsidRPr="009F4BC6">
        <w:rPr>
          <w:rFonts w:eastAsia="仿宋_GB2312"/>
          <w:bCs/>
          <w:sz w:val="32"/>
          <w:szCs w:val="32"/>
        </w:rPr>
        <w:t>一案双查</w:t>
      </w:r>
      <w:r w:rsidRPr="009F4BC6">
        <w:rPr>
          <w:rFonts w:eastAsia="仿宋_GB2312"/>
          <w:bCs/>
          <w:sz w:val="32"/>
          <w:szCs w:val="32"/>
        </w:rPr>
        <w:t>”</w:t>
      </w:r>
      <w:r w:rsidRPr="009F4BC6">
        <w:rPr>
          <w:rFonts w:eastAsia="仿宋_GB2312"/>
          <w:bCs/>
          <w:sz w:val="32"/>
          <w:szCs w:val="32"/>
        </w:rPr>
        <w:t>，以</w:t>
      </w:r>
      <w:r w:rsidRPr="009F4BC6">
        <w:rPr>
          <w:rFonts w:eastAsia="仿宋_GB2312"/>
          <w:sz w:val="32"/>
          <w:szCs w:val="32"/>
        </w:rPr>
        <w:t>严肃问责追责倒逼各级党组织落实主抓直管责任。</w:t>
      </w:r>
    </w:p>
    <w:p w:rsidR="001C073A" w:rsidRPr="009F4BC6" w:rsidRDefault="001C073A" w:rsidP="001C073A">
      <w:pPr>
        <w:spacing w:line="620" w:lineRule="exact"/>
        <w:ind w:firstLineChars="200" w:firstLine="640"/>
        <w:rPr>
          <w:rFonts w:eastAsia="仿宋_GB2312"/>
          <w:sz w:val="32"/>
          <w:szCs w:val="32"/>
        </w:rPr>
      </w:pPr>
      <w:r w:rsidRPr="009F4BC6">
        <w:rPr>
          <w:rFonts w:eastAsia="仿宋_GB2312"/>
          <w:sz w:val="32"/>
          <w:szCs w:val="32"/>
        </w:rPr>
        <w:t>4</w:t>
      </w:r>
      <w:r w:rsidRPr="009F4BC6">
        <w:rPr>
          <w:rFonts w:eastAsia="仿宋_GB2312"/>
          <w:sz w:val="32"/>
          <w:szCs w:val="32"/>
        </w:rPr>
        <w:t>．深化推进党组与派驻纪检监察组全面从严治检同向发力机制，健全完善党组与派驻纪检监察组定期会商、重要情况通报和线索联合摸排、联合监督执纪等机制，促进内部监督与派驻监督贯通协同、一体推进。</w:t>
      </w:r>
    </w:p>
    <w:p w:rsidR="00C101CF" w:rsidRPr="009F4BC6" w:rsidRDefault="001C073A" w:rsidP="001C073A">
      <w:pPr>
        <w:spacing w:line="620" w:lineRule="exact"/>
        <w:ind w:firstLineChars="200" w:firstLine="640"/>
        <w:rPr>
          <w:rFonts w:eastAsia="仿宋_GB2312"/>
          <w:sz w:val="32"/>
          <w:szCs w:val="32"/>
        </w:rPr>
      </w:pPr>
      <w:r w:rsidRPr="009F4BC6">
        <w:rPr>
          <w:rFonts w:eastAsia="仿宋_GB2312"/>
          <w:sz w:val="32"/>
          <w:szCs w:val="32"/>
        </w:rPr>
        <w:t>5</w:t>
      </w:r>
      <w:r w:rsidRPr="009F4BC6">
        <w:rPr>
          <w:rFonts w:eastAsia="仿宋_GB2312"/>
          <w:sz w:val="32"/>
          <w:szCs w:val="32"/>
        </w:rPr>
        <w:t>．</w:t>
      </w:r>
      <w:r w:rsidR="00C101CF" w:rsidRPr="009F4BC6">
        <w:rPr>
          <w:rFonts w:eastAsia="仿宋_GB2312"/>
          <w:sz w:val="32"/>
          <w:szCs w:val="32"/>
        </w:rPr>
        <w:t>加大违法违纪问题查处力度，严格落实</w:t>
      </w:r>
      <w:r w:rsidR="00C101CF" w:rsidRPr="009F4BC6">
        <w:rPr>
          <w:rFonts w:eastAsia="仿宋_GB2312"/>
          <w:sz w:val="32"/>
          <w:szCs w:val="32"/>
        </w:rPr>
        <w:t>“</w:t>
      </w:r>
      <w:r w:rsidR="00C101CF" w:rsidRPr="009F4BC6">
        <w:rPr>
          <w:rFonts w:eastAsia="仿宋_GB2312"/>
          <w:sz w:val="32"/>
          <w:szCs w:val="32"/>
        </w:rPr>
        <w:t>一案双查</w:t>
      </w:r>
      <w:r w:rsidR="00C101CF" w:rsidRPr="009F4BC6">
        <w:rPr>
          <w:rFonts w:eastAsia="仿宋_GB2312"/>
          <w:sz w:val="32"/>
          <w:szCs w:val="32"/>
        </w:rPr>
        <w:t>”</w:t>
      </w:r>
      <w:r w:rsidR="00C101CF" w:rsidRPr="009F4BC6">
        <w:rPr>
          <w:rFonts w:eastAsia="仿宋_GB2312"/>
          <w:sz w:val="32"/>
          <w:szCs w:val="32"/>
        </w:rPr>
        <w:t>。鼓励主动查处，严抓严管，坚决清除</w:t>
      </w:r>
      <w:r w:rsidR="00C101CF" w:rsidRPr="009F4BC6">
        <w:rPr>
          <w:rFonts w:eastAsia="仿宋_GB2312"/>
          <w:sz w:val="32"/>
          <w:szCs w:val="32"/>
        </w:rPr>
        <w:t>“</w:t>
      </w:r>
      <w:r w:rsidR="00C101CF" w:rsidRPr="009F4BC6">
        <w:rPr>
          <w:rFonts w:eastAsia="仿宋_GB2312"/>
          <w:sz w:val="32"/>
          <w:szCs w:val="32"/>
        </w:rPr>
        <w:t>害群之马</w:t>
      </w:r>
      <w:r w:rsidR="00C101CF" w:rsidRPr="009F4BC6">
        <w:rPr>
          <w:rFonts w:eastAsia="仿宋_GB2312"/>
          <w:sz w:val="32"/>
          <w:szCs w:val="32"/>
        </w:rPr>
        <w:t>”</w:t>
      </w:r>
      <w:r w:rsidR="00C101CF" w:rsidRPr="009F4BC6">
        <w:rPr>
          <w:rFonts w:eastAsia="仿宋_GB2312"/>
          <w:sz w:val="32"/>
          <w:szCs w:val="32"/>
        </w:rPr>
        <w:t>。</w:t>
      </w:r>
    </w:p>
    <w:p w:rsidR="001C073A" w:rsidRPr="009F4BC6" w:rsidRDefault="00C101CF" w:rsidP="001C073A">
      <w:pPr>
        <w:spacing w:line="620" w:lineRule="exact"/>
        <w:ind w:firstLineChars="200" w:firstLine="640"/>
        <w:rPr>
          <w:rFonts w:eastAsia="仿宋_GB2312"/>
          <w:sz w:val="32"/>
          <w:szCs w:val="32"/>
        </w:rPr>
      </w:pPr>
      <w:r w:rsidRPr="009F4BC6">
        <w:rPr>
          <w:rFonts w:eastAsia="仿宋_GB2312"/>
          <w:sz w:val="32"/>
          <w:szCs w:val="32"/>
        </w:rPr>
        <w:t>6</w:t>
      </w:r>
      <w:r w:rsidRPr="009F4BC6">
        <w:rPr>
          <w:rFonts w:eastAsia="仿宋_GB2312"/>
          <w:sz w:val="32"/>
          <w:szCs w:val="32"/>
        </w:rPr>
        <w:t>．</w:t>
      </w:r>
      <w:r w:rsidR="001C073A" w:rsidRPr="009F4BC6">
        <w:rPr>
          <w:rFonts w:eastAsia="仿宋_GB2312"/>
          <w:sz w:val="32"/>
          <w:szCs w:val="32"/>
        </w:rPr>
        <w:t>修订完善对</w:t>
      </w:r>
      <w:r w:rsidR="00D87AF8" w:rsidRPr="009F4BC6">
        <w:rPr>
          <w:rFonts w:eastAsia="仿宋_GB2312"/>
          <w:sz w:val="32"/>
          <w:szCs w:val="32"/>
        </w:rPr>
        <w:t>县区院</w:t>
      </w:r>
      <w:r w:rsidR="001C073A" w:rsidRPr="009F4BC6">
        <w:rPr>
          <w:rFonts w:eastAsia="仿宋_GB2312"/>
          <w:sz w:val="32"/>
          <w:szCs w:val="32"/>
        </w:rPr>
        <w:t>全面从严治党主体责任落实情况考评方案，优化指标设置，量化考核标准，强化结果运用，充分发挥考评的</w:t>
      </w:r>
      <w:r w:rsidR="001C073A" w:rsidRPr="009F4BC6">
        <w:rPr>
          <w:rFonts w:eastAsia="仿宋_GB2312"/>
          <w:sz w:val="32"/>
          <w:szCs w:val="32"/>
        </w:rPr>
        <w:t>“</w:t>
      </w:r>
      <w:r w:rsidR="001C073A" w:rsidRPr="009F4BC6">
        <w:rPr>
          <w:rFonts w:eastAsia="仿宋_GB2312"/>
          <w:sz w:val="32"/>
          <w:szCs w:val="32"/>
        </w:rPr>
        <w:t>指挥棒</w:t>
      </w:r>
      <w:r w:rsidR="001C073A" w:rsidRPr="009F4BC6">
        <w:rPr>
          <w:rFonts w:eastAsia="仿宋_GB2312"/>
          <w:sz w:val="32"/>
          <w:szCs w:val="32"/>
        </w:rPr>
        <w:t>”</w:t>
      </w:r>
      <w:r w:rsidR="001C073A" w:rsidRPr="009F4BC6">
        <w:rPr>
          <w:rFonts w:eastAsia="仿宋_GB2312"/>
          <w:sz w:val="32"/>
          <w:szCs w:val="32"/>
        </w:rPr>
        <w:t>作用，促进各项工作措施落实见效。</w:t>
      </w:r>
    </w:p>
    <w:p w:rsidR="001C073A" w:rsidRPr="009F4BC6" w:rsidRDefault="00C101CF" w:rsidP="001C073A">
      <w:pPr>
        <w:spacing w:line="620" w:lineRule="exact"/>
        <w:ind w:firstLineChars="200" w:firstLine="640"/>
        <w:rPr>
          <w:rFonts w:eastAsia="仿宋_GB2312"/>
          <w:sz w:val="32"/>
          <w:szCs w:val="32"/>
        </w:rPr>
      </w:pPr>
      <w:r w:rsidRPr="009F4BC6">
        <w:rPr>
          <w:rFonts w:eastAsia="仿宋_GB2312"/>
          <w:sz w:val="32"/>
          <w:szCs w:val="32"/>
        </w:rPr>
        <w:t>7</w:t>
      </w:r>
      <w:r w:rsidR="001C073A" w:rsidRPr="009F4BC6">
        <w:rPr>
          <w:rFonts w:eastAsia="仿宋_GB2312"/>
          <w:sz w:val="32"/>
          <w:szCs w:val="32"/>
        </w:rPr>
        <w:t>．监督督促</w:t>
      </w:r>
      <w:r w:rsidR="00D87AF8" w:rsidRPr="009F4BC6">
        <w:rPr>
          <w:rFonts w:eastAsia="仿宋_GB2312"/>
          <w:sz w:val="32"/>
          <w:szCs w:val="32"/>
        </w:rPr>
        <w:t>市</w:t>
      </w:r>
      <w:r w:rsidR="001C073A" w:rsidRPr="009F4BC6">
        <w:rPr>
          <w:rFonts w:eastAsia="仿宋_GB2312"/>
          <w:sz w:val="32"/>
          <w:szCs w:val="32"/>
        </w:rPr>
        <w:t>院机关各支部扎实开展党史、检察史学习教育，持之以恒学懂弄通做实习近平新时代中国特色社会主义思想，深入学习贯彻习近平法治思想，引导检察干警以深刻的内心认同提升政治、思想、行动自觉，不断提高政治判断力、政治领悟力、</w:t>
      </w:r>
      <w:r w:rsidR="001C073A" w:rsidRPr="009F4BC6">
        <w:rPr>
          <w:rFonts w:eastAsia="仿宋_GB2312"/>
          <w:sz w:val="32"/>
          <w:szCs w:val="32"/>
        </w:rPr>
        <w:lastRenderedPageBreak/>
        <w:t>政治执行力。</w:t>
      </w:r>
    </w:p>
    <w:p w:rsidR="001C073A" w:rsidRPr="009F4BC6" w:rsidRDefault="00C101CF" w:rsidP="001C073A">
      <w:pPr>
        <w:spacing w:line="620" w:lineRule="exact"/>
        <w:ind w:firstLineChars="200" w:firstLine="640"/>
        <w:rPr>
          <w:rFonts w:eastAsia="仿宋_GB2312"/>
          <w:kern w:val="0"/>
          <w:sz w:val="32"/>
          <w:szCs w:val="32"/>
        </w:rPr>
      </w:pPr>
      <w:r w:rsidRPr="009F4BC6">
        <w:rPr>
          <w:rFonts w:eastAsia="仿宋_GB2312"/>
          <w:sz w:val="32"/>
          <w:szCs w:val="32"/>
        </w:rPr>
        <w:t>8</w:t>
      </w:r>
      <w:r w:rsidR="001C073A" w:rsidRPr="009F4BC6">
        <w:rPr>
          <w:rFonts w:eastAsia="仿宋_GB2312"/>
          <w:sz w:val="32"/>
          <w:szCs w:val="32"/>
        </w:rPr>
        <w:t>．探索开展政治督察，聚焦习近平总书记关于政法工作、检察工作、河南工作的重要讲话、重要指示批示精神，聚焦党中央</w:t>
      </w:r>
      <w:r w:rsidRPr="009F4BC6">
        <w:rPr>
          <w:rFonts w:eastAsia="仿宋_GB2312"/>
          <w:sz w:val="32"/>
          <w:szCs w:val="32"/>
        </w:rPr>
        <w:t>、省委、市委</w:t>
      </w:r>
      <w:r w:rsidR="001C073A" w:rsidRPr="009F4BC6">
        <w:rPr>
          <w:rFonts w:eastAsia="仿宋_GB2312"/>
          <w:sz w:val="32"/>
          <w:szCs w:val="32"/>
        </w:rPr>
        <w:t>重大决策部署及上级重点工作安排，加强监督检查，健全督查问责机制，推动上级重大决策部署及重点工作要求落实落地</w:t>
      </w:r>
      <w:r w:rsidR="001C073A" w:rsidRPr="009F4BC6">
        <w:rPr>
          <w:rFonts w:eastAsia="仿宋_GB2312"/>
          <w:kern w:val="0"/>
          <w:sz w:val="32"/>
          <w:szCs w:val="32"/>
        </w:rPr>
        <w:t>。</w:t>
      </w:r>
    </w:p>
    <w:p w:rsidR="001C073A" w:rsidRPr="009F4BC6" w:rsidRDefault="00C101CF" w:rsidP="001C073A">
      <w:pPr>
        <w:spacing w:line="620" w:lineRule="exact"/>
        <w:ind w:firstLineChars="200" w:firstLine="640"/>
        <w:rPr>
          <w:rFonts w:eastAsia="仿宋_GB2312"/>
          <w:kern w:val="0"/>
          <w:sz w:val="32"/>
          <w:szCs w:val="32"/>
        </w:rPr>
      </w:pPr>
      <w:r w:rsidRPr="009F4BC6">
        <w:rPr>
          <w:rFonts w:eastAsia="仿宋_GB2312"/>
          <w:sz w:val="32"/>
          <w:szCs w:val="32"/>
        </w:rPr>
        <w:t>9</w:t>
      </w:r>
      <w:r w:rsidR="001C073A" w:rsidRPr="009F4BC6">
        <w:rPr>
          <w:rFonts w:eastAsia="仿宋_GB2312"/>
          <w:sz w:val="32"/>
          <w:szCs w:val="32"/>
        </w:rPr>
        <w:t>．探索加强内部审计监督，研究制定内部审计工作办法，采取购买社会服务等方式，组织开展专项审计、领导干部经济责任审计等工作。对基层院</w:t>
      </w:r>
      <w:r w:rsidR="001C073A" w:rsidRPr="009F4BC6">
        <w:rPr>
          <w:rFonts w:eastAsia="仿宋_GB2312"/>
          <w:sz w:val="32"/>
          <w:szCs w:val="32"/>
        </w:rPr>
        <w:t>“</w:t>
      </w:r>
      <w:r w:rsidR="001C073A" w:rsidRPr="009F4BC6">
        <w:rPr>
          <w:rFonts w:eastAsia="仿宋_GB2312"/>
          <w:sz w:val="32"/>
          <w:szCs w:val="32"/>
        </w:rPr>
        <w:t>一把手</w:t>
      </w:r>
      <w:r w:rsidR="001C073A" w:rsidRPr="009F4BC6">
        <w:rPr>
          <w:rFonts w:eastAsia="仿宋_GB2312"/>
          <w:sz w:val="32"/>
          <w:szCs w:val="32"/>
        </w:rPr>
        <w:t>”</w:t>
      </w:r>
      <w:r w:rsidR="001C073A" w:rsidRPr="009F4BC6">
        <w:rPr>
          <w:rFonts w:eastAsia="仿宋_GB2312"/>
          <w:sz w:val="32"/>
          <w:szCs w:val="32"/>
        </w:rPr>
        <w:t>用房用车用钱用餐情况开展专项监督检查，强化对</w:t>
      </w:r>
      <w:r w:rsidR="001C073A" w:rsidRPr="009F4BC6">
        <w:rPr>
          <w:rFonts w:eastAsia="仿宋_GB2312"/>
          <w:sz w:val="32"/>
          <w:szCs w:val="32"/>
        </w:rPr>
        <w:t>“</w:t>
      </w:r>
      <w:r w:rsidR="001C073A" w:rsidRPr="009F4BC6">
        <w:rPr>
          <w:rFonts w:eastAsia="仿宋_GB2312"/>
          <w:sz w:val="32"/>
          <w:szCs w:val="32"/>
        </w:rPr>
        <w:t>关键少数</w:t>
      </w:r>
      <w:r w:rsidR="001C073A" w:rsidRPr="009F4BC6">
        <w:rPr>
          <w:rFonts w:eastAsia="仿宋_GB2312"/>
          <w:sz w:val="32"/>
          <w:szCs w:val="32"/>
        </w:rPr>
        <w:t>”</w:t>
      </w:r>
      <w:r w:rsidR="001C073A" w:rsidRPr="009F4BC6">
        <w:rPr>
          <w:rFonts w:eastAsia="仿宋_GB2312"/>
          <w:sz w:val="32"/>
          <w:szCs w:val="32"/>
        </w:rPr>
        <w:t>的监督。</w:t>
      </w:r>
    </w:p>
    <w:p w:rsidR="001C073A" w:rsidRPr="009F4BC6" w:rsidRDefault="00C101CF" w:rsidP="00C101CF">
      <w:pPr>
        <w:spacing w:line="620" w:lineRule="exact"/>
        <w:ind w:firstLineChars="200" w:firstLine="640"/>
        <w:rPr>
          <w:rFonts w:eastAsia="仿宋_GB2312"/>
          <w:sz w:val="32"/>
          <w:szCs w:val="32"/>
        </w:rPr>
      </w:pPr>
      <w:r w:rsidRPr="009F4BC6">
        <w:rPr>
          <w:rFonts w:eastAsia="仿宋_GB2312"/>
          <w:sz w:val="32"/>
          <w:szCs w:val="32"/>
        </w:rPr>
        <w:t>10</w:t>
      </w:r>
      <w:r w:rsidR="001C073A" w:rsidRPr="009F4BC6">
        <w:rPr>
          <w:rFonts w:eastAsia="仿宋_GB2312"/>
          <w:sz w:val="32"/>
          <w:szCs w:val="32"/>
        </w:rPr>
        <w:t>．</w:t>
      </w:r>
      <w:r w:rsidRPr="009F4BC6">
        <w:rPr>
          <w:rFonts w:eastAsia="仿宋_GB2312"/>
          <w:sz w:val="32"/>
          <w:szCs w:val="32"/>
        </w:rPr>
        <w:t>加强和改进检务</w:t>
      </w:r>
      <w:r w:rsidR="001C073A" w:rsidRPr="009F4BC6">
        <w:rPr>
          <w:rFonts w:eastAsia="仿宋_GB2312"/>
          <w:sz w:val="32"/>
          <w:szCs w:val="32"/>
        </w:rPr>
        <w:t>督察，</w:t>
      </w:r>
      <w:r w:rsidRPr="009F4BC6">
        <w:rPr>
          <w:rFonts w:eastAsia="仿宋_GB2312"/>
          <w:sz w:val="32"/>
          <w:szCs w:val="32"/>
        </w:rPr>
        <w:t>以制度建设和执行力建设为抓手，</w:t>
      </w:r>
      <w:r w:rsidR="001C073A" w:rsidRPr="009F4BC6">
        <w:rPr>
          <w:rFonts w:eastAsia="仿宋_GB2312"/>
          <w:sz w:val="32"/>
          <w:szCs w:val="32"/>
        </w:rPr>
        <w:t>以落实中央八项规定精神、打深打实自身建设</w:t>
      </w:r>
      <w:r w:rsidR="001C073A" w:rsidRPr="009F4BC6">
        <w:rPr>
          <w:rFonts w:eastAsia="仿宋_GB2312"/>
          <w:sz w:val="32"/>
          <w:szCs w:val="32"/>
        </w:rPr>
        <w:t>“</w:t>
      </w:r>
      <w:r w:rsidR="001C073A" w:rsidRPr="009F4BC6">
        <w:rPr>
          <w:rFonts w:eastAsia="仿宋_GB2312"/>
          <w:sz w:val="32"/>
          <w:szCs w:val="32"/>
        </w:rPr>
        <w:t>三场硬仗</w:t>
      </w:r>
      <w:r w:rsidR="001C073A" w:rsidRPr="009F4BC6">
        <w:rPr>
          <w:rFonts w:eastAsia="仿宋_GB2312"/>
          <w:sz w:val="32"/>
          <w:szCs w:val="32"/>
        </w:rPr>
        <w:t>”</w:t>
      </w:r>
      <w:r w:rsidR="001C073A" w:rsidRPr="009F4BC6">
        <w:rPr>
          <w:rFonts w:eastAsia="仿宋_GB2312"/>
          <w:sz w:val="32"/>
          <w:szCs w:val="32"/>
        </w:rPr>
        <w:t>、执行纪律制度规定等为重点，在长流水、不断线加强常规纪律作风督察的同时，坚守重要节点，紧盯薄弱环节，坚持暗访、通报、查处、追责</w:t>
      </w:r>
      <w:r w:rsidR="001C073A" w:rsidRPr="009F4BC6">
        <w:rPr>
          <w:rFonts w:eastAsia="仿宋_GB2312"/>
          <w:sz w:val="32"/>
          <w:szCs w:val="32"/>
        </w:rPr>
        <w:t>“</w:t>
      </w:r>
      <w:r w:rsidR="001C073A" w:rsidRPr="009F4BC6">
        <w:rPr>
          <w:rFonts w:eastAsia="仿宋_GB2312"/>
          <w:sz w:val="32"/>
          <w:szCs w:val="32"/>
        </w:rPr>
        <w:t>四管齐下</w:t>
      </w:r>
      <w:r w:rsidR="001C073A" w:rsidRPr="009F4BC6">
        <w:rPr>
          <w:rFonts w:eastAsia="仿宋_GB2312"/>
          <w:sz w:val="32"/>
          <w:szCs w:val="32"/>
        </w:rPr>
        <w:t>”</w:t>
      </w:r>
      <w:r w:rsidR="001C073A" w:rsidRPr="009F4BC6">
        <w:rPr>
          <w:rFonts w:eastAsia="仿宋_GB2312"/>
          <w:sz w:val="32"/>
          <w:szCs w:val="32"/>
        </w:rPr>
        <w:t>，持续发力精准纠治</w:t>
      </w:r>
      <w:r w:rsidR="001C073A" w:rsidRPr="009F4BC6">
        <w:rPr>
          <w:rFonts w:eastAsia="仿宋_GB2312"/>
          <w:sz w:val="32"/>
          <w:szCs w:val="32"/>
        </w:rPr>
        <w:t>“</w:t>
      </w:r>
      <w:r w:rsidR="001C073A" w:rsidRPr="009F4BC6">
        <w:rPr>
          <w:rFonts w:eastAsia="仿宋_GB2312"/>
          <w:sz w:val="32"/>
          <w:szCs w:val="32"/>
        </w:rPr>
        <w:t>四风</w:t>
      </w:r>
      <w:r w:rsidR="001C073A" w:rsidRPr="009F4BC6">
        <w:rPr>
          <w:rFonts w:eastAsia="仿宋_GB2312"/>
          <w:sz w:val="32"/>
          <w:szCs w:val="32"/>
        </w:rPr>
        <w:t>”</w:t>
      </w:r>
      <w:r w:rsidR="001C073A" w:rsidRPr="009F4BC6">
        <w:rPr>
          <w:rFonts w:eastAsia="仿宋_GB2312"/>
          <w:sz w:val="32"/>
          <w:szCs w:val="32"/>
        </w:rPr>
        <w:t>。</w:t>
      </w:r>
      <w:r w:rsidRPr="009F4BC6">
        <w:rPr>
          <w:rFonts w:eastAsia="仿宋_GB2312"/>
          <w:sz w:val="32"/>
          <w:szCs w:val="32"/>
        </w:rPr>
        <w:t>加强与其他部门的协作配合，对重点业务工作进行督察，坚持统一组织、统一培训、统一实施，统一反馈、统一倒查等机制，推动各项重点业务工作有序推进。</w:t>
      </w:r>
    </w:p>
    <w:p w:rsidR="001C073A" w:rsidRPr="009F4BC6" w:rsidRDefault="001C073A" w:rsidP="001C073A">
      <w:pPr>
        <w:spacing w:line="620" w:lineRule="exact"/>
        <w:ind w:firstLineChars="200" w:firstLine="640"/>
        <w:rPr>
          <w:rFonts w:eastAsia="仿宋_GB2312"/>
          <w:kern w:val="0"/>
          <w:sz w:val="32"/>
          <w:szCs w:val="32"/>
        </w:rPr>
      </w:pPr>
      <w:r w:rsidRPr="009F4BC6">
        <w:rPr>
          <w:rFonts w:eastAsia="楷体_GB2312"/>
          <w:sz w:val="32"/>
          <w:szCs w:val="32"/>
        </w:rPr>
        <w:t>1</w:t>
      </w:r>
      <w:r w:rsidR="00C101CF" w:rsidRPr="009F4BC6">
        <w:rPr>
          <w:rFonts w:eastAsia="楷体_GB2312"/>
          <w:sz w:val="32"/>
          <w:szCs w:val="32"/>
        </w:rPr>
        <w:t>1</w:t>
      </w:r>
      <w:r w:rsidRPr="009F4BC6">
        <w:rPr>
          <w:rFonts w:eastAsia="楷体_GB2312"/>
          <w:sz w:val="32"/>
          <w:szCs w:val="32"/>
        </w:rPr>
        <w:t>．</w:t>
      </w:r>
      <w:r w:rsidRPr="009F4BC6">
        <w:rPr>
          <w:rFonts w:eastAsia="仿宋_GB2312"/>
          <w:sz w:val="32"/>
          <w:szCs w:val="21"/>
        </w:rPr>
        <w:t>协助</w:t>
      </w:r>
      <w:r w:rsidR="00D87AF8" w:rsidRPr="009F4BC6">
        <w:rPr>
          <w:rFonts w:eastAsia="仿宋_GB2312"/>
          <w:sz w:val="32"/>
          <w:szCs w:val="21"/>
        </w:rPr>
        <w:t>市</w:t>
      </w:r>
      <w:r w:rsidRPr="009F4BC6">
        <w:rPr>
          <w:rFonts w:eastAsia="仿宋_GB2312"/>
          <w:sz w:val="32"/>
          <w:szCs w:val="21"/>
        </w:rPr>
        <w:t>院党组深化运用</w:t>
      </w:r>
      <w:r w:rsidRPr="009F4BC6">
        <w:rPr>
          <w:rFonts w:eastAsia="仿宋_GB2312"/>
          <w:sz w:val="32"/>
          <w:szCs w:val="21"/>
        </w:rPr>
        <w:t>“</w:t>
      </w:r>
      <w:r w:rsidRPr="009F4BC6">
        <w:rPr>
          <w:rFonts w:eastAsia="仿宋_GB2312"/>
          <w:sz w:val="32"/>
          <w:szCs w:val="21"/>
        </w:rPr>
        <w:t>四种形态</w:t>
      </w:r>
      <w:r w:rsidRPr="009F4BC6">
        <w:rPr>
          <w:rFonts w:eastAsia="仿宋_GB2312"/>
          <w:sz w:val="32"/>
          <w:szCs w:val="21"/>
        </w:rPr>
        <w:t>”</w:t>
      </w:r>
      <w:r w:rsidRPr="009F4BC6">
        <w:rPr>
          <w:rFonts w:eastAsia="仿宋_GB2312"/>
          <w:sz w:val="32"/>
          <w:szCs w:val="21"/>
        </w:rPr>
        <w:t>，</w:t>
      </w:r>
      <w:r w:rsidRPr="009F4BC6">
        <w:rPr>
          <w:rFonts w:eastAsia="仿宋_GB2312"/>
          <w:sz w:val="32"/>
          <w:szCs w:val="32"/>
        </w:rPr>
        <w:t>牢固树立严管就是厚爱、严查就是保护的理念，坚持消化存量与遏制增量双向用力，严查严处与防微杜渐一体推进，持续营造全面从严、一严到底的</w:t>
      </w:r>
      <w:r w:rsidRPr="009F4BC6">
        <w:rPr>
          <w:rFonts w:eastAsia="仿宋_GB2312"/>
          <w:sz w:val="32"/>
          <w:szCs w:val="32"/>
        </w:rPr>
        <w:lastRenderedPageBreak/>
        <w:t>氛围。会同驻院纪检监察组加强对各部门落实廉政风险防控、开展</w:t>
      </w:r>
      <w:r w:rsidRPr="009F4BC6">
        <w:rPr>
          <w:rFonts w:eastAsia="仿宋_GB2312"/>
          <w:sz w:val="32"/>
          <w:szCs w:val="32"/>
        </w:rPr>
        <w:t>“</w:t>
      </w:r>
      <w:r w:rsidRPr="009F4BC6">
        <w:rPr>
          <w:rFonts w:eastAsia="仿宋_GB2312"/>
          <w:sz w:val="32"/>
          <w:szCs w:val="32"/>
        </w:rPr>
        <w:t>廉政家访</w:t>
      </w:r>
      <w:r w:rsidRPr="009F4BC6">
        <w:rPr>
          <w:rFonts w:eastAsia="仿宋_GB2312"/>
          <w:sz w:val="32"/>
          <w:szCs w:val="32"/>
        </w:rPr>
        <w:t>”</w:t>
      </w:r>
      <w:r w:rsidRPr="009F4BC6">
        <w:rPr>
          <w:rFonts w:eastAsia="仿宋_GB2312"/>
          <w:sz w:val="32"/>
          <w:szCs w:val="32"/>
        </w:rPr>
        <w:t>活动等情况的督导检查，做实做细日常监督。</w:t>
      </w:r>
    </w:p>
    <w:p w:rsidR="001C073A" w:rsidRPr="009F4BC6" w:rsidRDefault="001C073A" w:rsidP="001C073A">
      <w:pPr>
        <w:spacing w:line="620" w:lineRule="exact"/>
        <w:ind w:firstLineChars="200" w:firstLine="640"/>
        <w:rPr>
          <w:rFonts w:eastAsia="仿宋_GB2312"/>
          <w:sz w:val="32"/>
          <w:szCs w:val="32"/>
        </w:rPr>
      </w:pPr>
      <w:r w:rsidRPr="009F4BC6">
        <w:rPr>
          <w:rFonts w:eastAsia="仿宋_GB2312"/>
          <w:sz w:val="32"/>
          <w:szCs w:val="21"/>
        </w:rPr>
        <w:t>1</w:t>
      </w:r>
      <w:r w:rsidR="00C101CF" w:rsidRPr="009F4BC6">
        <w:rPr>
          <w:rFonts w:eastAsia="仿宋_GB2312"/>
          <w:sz w:val="32"/>
          <w:szCs w:val="21"/>
        </w:rPr>
        <w:t>2</w:t>
      </w:r>
      <w:r w:rsidRPr="009F4BC6">
        <w:rPr>
          <w:rFonts w:eastAsia="仿宋_GB2312"/>
          <w:sz w:val="32"/>
          <w:szCs w:val="21"/>
        </w:rPr>
        <w:t>．</w:t>
      </w:r>
      <w:r w:rsidRPr="009F4BC6">
        <w:rPr>
          <w:rFonts w:eastAsia="仿宋_GB2312"/>
          <w:sz w:val="32"/>
          <w:szCs w:val="32"/>
        </w:rPr>
        <w:t>认真落实《关于人民检察院向纪检监察机关移送</w:t>
      </w:r>
      <w:r w:rsidR="00CC6F8A" w:rsidRPr="009F4BC6">
        <w:rPr>
          <w:rFonts w:eastAsia="仿宋_GB2312"/>
          <w:sz w:val="32"/>
          <w:szCs w:val="32"/>
        </w:rPr>
        <w:t>问题线索工作的实施意见》，明确专人负责，优化工作流程，及时办理市</w:t>
      </w:r>
      <w:r w:rsidRPr="009F4BC6">
        <w:rPr>
          <w:rFonts w:eastAsia="仿宋_GB2312"/>
          <w:sz w:val="32"/>
          <w:szCs w:val="32"/>
        </w:rPr>
        <w:t>院机关内设机构向纪检监察机关移送问题线索相关工作。对于涉及违反检察职责的重点问题线索加大查办、交办、督办力度。</w:t>
      </w:r>
    </w:p>
    <w:p w:rsidR="001C073A" w:rsidRPr="009F4BC6" w:rsidRDefault="001C073A" w:rsidP="001C073A">
      <w:pPr>
        <w:spacing w:line="620" w:lineRule="exact"/>
        <w:ind w:firstLineChars="200" w:firstLine="640"/>
        <w:rPr>
          <w:rFonts w:eastAsia="仿宋_GB2312"/>
          <w:sz w:val="32"/>
          <w:szCs w:val="32"/>
        </w:rPr>
      </w:pPr>
      <w:r w:rsidRPr="009F4BC6">
        <w:rPr>
          <w:rFonts w:eastAsia="仿宋_GB2312"/>
          <w:bCs/>
          <w:kern w:val="0"/>
          <w:sz w:val="32"/>
          <w:szCs w:val="32"/>
        </w:rPr>
        <w:t>1</w:t>
      </w:r>
      <w:r w:rsidR="00C101CF" w:rsidRPr="009F4BC6">
        <w:rPr>
          <w:rFonts w:eastAsia="仿宋_GB2312"/>
          <w:bCs/>
          <w:kern w:val="0"/>
          <w:sz w:val="32"/>
          <w:szCs w:val="32"/>
        </w:rPr>
        <w:t>3</w:t>
      </w:r>
      <w:r w:rsidRPr="009F4BC6">
        <w:rPr>
          <w:rFonts w:eastAsia="仿宋_GB2312"/>
          <w:bCs/>
          <w:kern w:val="0"/>
          <w:sz w:val="32"/>
          <w:szCs w:val="32"/>
        </w:rPr>
        <w:t>．</w:t>
      </w:r>
      <w:r w:rsidRPr="009F4BC6">
        <w:rPr>
          <w:rFonts w:eastAsia="仿宋_GB2312"/>
          <w:sz w:val="32"/>
          <w:szCs w:val="32"/>
        </w:rPr>
        <w:t>坚持从严治检首在从严治</w:t>
      </w:r>
      <w:r w:rsidRPr="009F4BC6">
        <w:rPr>
          <w:rFonts w:eastAsia="仿宋_GB2312"/>
          <w:sz w:val="32"/>
          <w:szCs w:val="32"/>
        </w:rPr>
        <w:t>“</w:t>
      </w:r>
      <w:r w:rsidRPr="009F4BC6">
        <w:rPr>
          <w:rFonts w:eastAsia="仿宋_GB2312"/>
          <w:sz w:val="32"/>
          <w:szCs w:val="32"/>
        </w:rPr>
        <w:t>长</w:t>
      </w:r>
      <w:r w:rsidRPr="009F4BC6">
        <w:rPr>
          <w:rFonts w:eastAsia="仿宋_GB2312"/>
          <w:sz w:val="32"/>
          <w:szCs w:val="32"/>
        </w:rPr>
        <w:t>”</w:t>
      </w:r>
      <w:r w:rsidRPr="009F4BC6">
        <w:rPr>
          <w:rFonts w:eastAsia="仿宋_GB2312"/>
          <w:sz w:val="32"/>
          <w:szCs w:val="32"/>
        </w:rPr>
        <w:t>，持续落实反映</w:t>
      </w:r>
      <w:r w:rsidR="00D87AF8" w:rsidRPr="009F4BC6">
        <w:rPr>
          <w:rFonts w:eastAsia="仿宋_GB2312"/>
          <w:sz w:val="32"/>
          <w:szCs w:val="32"/>
        </w:rPr>
        <w:t>县区</w:t>
      </w:r>
      <w:r w:rsidRPr="009F4BC6">
        <w:rPr>
          <w:rFonts w:eastAsia="仿宋_GB2312"/>
          <w:sz w:val="32"/>
          <w:szCs w:val="32"/>
        </w:rPr>
        <w:t>院班子成员的问题线索由</w:t>
      </w:r>
      <w:r w:rsidR="00D87AF8" w:rsidRPr="009F4BC6">
        <w:rPr>
          <w:rFonts w:eastAsia="仿宋_GB2312"/>
          <w:sz w:val="32"/>
          <w:szCs w:val="32"/>
        </w:rPr>
        <w:t>市</w:t>
      </w:r>
      <w:r w:rsidRPr="009F4BC6">
        <w:rPr>
          <w:rFonts w:eastAsia="仿宋_GB2312"/>
          <w:sz w:val="32"/>
          <w:szCs w:val="32"/>
        </w:rPr>
        <w:t>院件件初核、直查快办制度，进一步完善提级审查、提级查办制度，对领导干部涉嫌违法违纪问题严查严处。</w:t>
      </w:r>
    </w:p>
    <w:p w:rsidR="00C101CF" w:rsidRPr="009F4BC6" w:rsidRDefault="001C073A" w:rsidP="001C073A">
      <w:pPr>
        <w:spacing w:line="620" w:lineRule="exact"/>
        <w:ind w:firstLineChars="200" w:firstLine="640"/>
        <w:rPr>
          <w:rFonts w:eastAsia="仿宋_GB2312"/>
          <w:sz w:val="32"/>
          <w:szCs w:val="32"/>
        </w:rPr>
      </w:pPr>
      <w:r w:rsidRPr="009F4BC6">
        <w:rPr>
          <w:rFonts w:eastAsia="仿宋_GB2312"/>
          <w:sz w:val="32"/>
          <w:szCs w:val="32"/>
        </w:rPr>
        <w:t>1</w:t>
      </w:r>
      <w:r w:rsidR="00C101CF" w:rsidRPr="009F4BC6">
        <w:rPr>
          <w:rFonts w:eastAsia="仿宋_GB2312"/>
          <w:sz w:val="32"/>
          <w:szCs w:val="32"/>
        </w:rPr>
        <w:t>4</w:t>
      </w:r>
      <w:r w:rsidRPr="009F4BC6">
        <w:rPr>
          <w:rFonts w:eastAsia="仿宋_GB2312"/>
          <w:sz w:val="32"/>
          <w:szCs w:val="32"/>
        </w:rPr>
        <w:t>．</w:t>
      </w:r>
      <w:r w:rsidR="00C101CF" w:rsidRPr="009F4BC6">
        <w:rPr>
          <w:rFonts w:eastAsia="仿宋_GB2312"/>
          <w:sz w:val="32"/>
          <w:szCs w:val="32"/>
        </w:rPr>
        <w:t>市院要发挥协管职能作用，强化对基层院领导班子的监督，特别是一把手的监督。认真落实市院班子成员分包联系基层院制度，列席指导基层院民主生活会、督导调研教育整顿情况。</w:t>
      </w:r>
      <w:r w:rsidR="00C101CF" w:rsidRPr="009F4BC6">
        <w:rPr>
          <w:rFonts w:eastAsia="仿宋_GB2312"/>
          <w:sz w:val="32"/>
          <w:szCs w:val="32"/>
        </w:rPr>
        <w:t xml:space="preserve"> </w:t>
      </w:r>
    </w:p>
    <w:p w:rsidR="001C073A" w:rsidRPr="009F4BC6" w:rsidRDefault="00C101CF" w:rsidP="001C073A">
      <w:pPr>
        <w:spacing w:line="620" w:lineRule="exact"/>
        <w:ind w:firstLineChars="200" w:firstLine="640"/>
        <w:rPr>
          <w:rFonts w:eastAsia="仿宋_GB2312"/>
          <w:sz w:val="32"/>
          <w:szCs w:val="32"/>
        </w:rPr>
      </w:pPr>
      <w:r w:rsidRPr="009F4BC6">
        <w:rPr>
          <w:rFonts w:eastAsia="仿宋_GB2312"/>
          <w:sz w:val="32"/>
          <w:szCs w:val="32"/>
        </w:rPr>
        <w:t>15</w:t>
      </w:r>
      <w:r w:rsidRPr="009F4BC6">
        <w:rPr>
          <w:rFonts w:eastAsia="仿宋_GB2312"/>
          <w:sz w:val="32"/>
          <w:szCs w:val="32"/>
        </w:rPr>
        <w:t>．加大以案促改和警示教育工作力度，</w:t>
      </w:r>
      <w:r w:rsidR="001C073A" w:rsidRPr="009F4BC6">
        <w:rPr>
          <w:rFonts w:eastAsia="仿宋_GB2312"/>
          <w:sz w:val="32"/>
          <w:szCs w:val="32"/>
        </w:rPr>
        <w:t>扎实推进以案促改制度化常态化，加大典型案例通报力度，指导案发单位和相关业务条线认真开展以案促改，做深做实查办案件</w:t>
      </w:r>
      <w:r w:rsidR="001C073A" w:rsidRPr="009F4BC6">
        <w:rPr>
          <w:rFonts w:eastAsia="仿宋_GB2312"/>
          <w:sz w:val="32"/>
          <w:szCs w:val="32"/>
        </w:rPr>
        <w:t>“</w:t>
      </w:r>
      <w:r w:rsidR="001C073A" w:rsidRPr="009F4BC6">
        <w:rPr>
          <w:rFonts w:eastAsia="仿宋_GB2312"/>
          <w:sz w:val="32"/>
          <w:szCs w:val="32"/>
        </w:rPr>
        <w:t>后半篇文章</w:t>
      </w:r>
      <w:r w:rsidR="001C073A" w:rsidRPr="009F4BC6">
        <w:rPr>
          <w:rFonts w:eastAsia="仿宋_GB2312"/>
          <w:sz w:val="32"/>
          <w:szCs w:val="32"/>
        </w:rPr>
        <w:t>”</w:t>
      </w:r>
      <w:r w:rsidR="001C073A" w:rsidRPr="009F4BC6">
        <w:rPr>
          <w:rFonts w:eastAsia="仿宋_GB2312"/>
          <w:sz w:val="32"/>
          <w:szCs w:val="32"/>
        </w:rPr>
        <w:t>。</w:t>
      </w:r>
      <w:r w:rsidRPr="009F4BC6">
        <w:rPr>
          <w:rFonts w:eastAsia="仿宋_GB2312"/>
          <w:sz w:val="32"/>
          <w:szCs w:val="32"/>
        </w:rPr>
        <w:t>严格落实每月一次警示教育制度，通过典型案例学习、观看警示教育片等方式，用身边事教育身边人，筑牢不敢腐、不能腐、不想腐的思想防线。</w:t>
      </w:r>
    </w:p>
    <w:p w:rsidR="00C101CF" w:rsidRPr="009F4BC6" w:rsidRDefault="00C101CF" w:rsidP="001C073A">
      <w:pPr>
        <w:spacing w:line="620" w:lineRule="exact"/>
        <w:ind w:firstLineChars="200" w:firstLine="640"/>
        <w:rPr>
          <w:rFonts w:eastAsia="仿宋_GB2312"/>
          <w:sz w:val="32"/>
          <w:szCs w:val="32"/>
        </w:rPr>
      </w:pPr>
      <w:r w:rsidRPr="009F4BC6">
        <w:rPr>
          <w:rFonts w:eastAsia="仿宋_GB2312"/>
          <w:sz w:val="32"/>
          <w:szCs w:val="32"/>
        </w:rPr>
        <w:t>16</w:t>
      </w:r>
      <w:r w:rsidRPr="009F4BC6">
        <w:rPr>
          <w:rFonts w:eastAsia="仿宋_GB2312"/>
          <w:sz w:val="32"/>
          <w:szCs w:val="32"/>
        </w:rPr>
        <w:t>．持续加强家风建设，开展</w:t>
      </w:r>
      <w:r w:rsidRPr="009F4BC6">
        <w:rPr>
          <w:rFonts w:eastAsia="仿宋_GB2312"/>
          <w:sz w:val="32"/>
          <w:szCs w:val="32"/>
        </w:rPr>
        <w:t>“</w:t>
      </w:r>
      <w:r w:rsidRPr="009F4BC6">
        <w:rPr>
          <w:rFonts w:eastAsia="仿宋_GB2312"/>
          <w:sz w:val="32"/>
          <w:szCs w:val="32"/>
        </w:rPr>
        <w:t>树家风、立家训</w:t>
      </w:r>
      <w:r w:rsidRPr="009F4BC6">
        <w:rPr>
          <w:rFonts w:eastAsia="仿宋_GB2312"/>
          <w:sz w:val="32"/>
          <w:szCs w:val="32"/>
        </w:rPr>
        <w:t>”</w:t>
      </w:r>
      <w:r w:rsidRPr="009F4BC6">
        <w:rPr>
          <w:rFonts w:eastAsia="仿宋_GB2312"/>
          <w:sz w:val="32"/>
          <w:szCs w:val="32"/>
        </w:rPr>
        <w:t>活动，引导党员干警廉洁从政、廉洁治家，以良好的家风涵养党风政风。</w:t>
      </w:r>
    </w:p>
    <w:p w:rsidR="001C073A" w:rsidRPr="009F4BC6" w:rsidRDefault="001C073A" w:rsidP="001C073A">
      <w:pPr>
        <w:spacing w:line="620" w:lineRule="exact"/>
        <w:ind w:firstLineChars="200" w:firstLine="640"/>
        <w:rPr>
          <w:rFonts w:eastAsia="仿宋_GB2312"/>
          <w:sz w:val="32"/>
          <w:szCs w:val="32"/>
        </w:rPr>
      </w:pPr>
      <w:r w:rsidRPr="009F4BC6">
        <w:rPr>
          <w:rFonts w:eastAsia="仿宋_GB2312"/>
          <w:sz w:val="32"/>
          <w:szCs w:val="32"/>
        </w:rPr>
        <w:lastRenderedPageBreak/>
        <w:t>1</w:t>
      </w:r>
      <w:r w:rsidR="00C101CF" w:rsidRPr="009F4BC6">
        <w:rPr>
          <w:rFonts w:eastAsia="仿宋_GB2312"/>
          <w:sz w:val="32"/>
          <w:szCs w:val="32"/>
        </w:rPr>
        <w:t>7</w:t>
      </w:r>
      <w:r w:rsidRPr="009F4BC6">
        <w:rPr>
          <w:rFonts w:eastAsia="仿宋_GB2312"/>
          <w:sz w:val="32"/>
          <w:szCs w:val="32"/>
        </w:rPr>
        <w:t>．督促</w:t>
      </w:r>
      <w:r w:rsidR="00D87AF8" w:rsidRPr="009F4BC6">
        <w:rPr>
          <w:rFonts w:eastAsia="仿宋_GB2312"/>
          <w:sz w:val="32"/>
          <w:szCs w:val="32"/>
        </w:rPr>
        <w:t>各县区</w:t>
      </w:r>
      <w:r w:rsidRPr="009F4BC6">
        <w:rPr>
          <w:rFonts w:eastAsia="仿宋_GB2312"/>
          <w:sz w:val="32"/>
          <w:szCs w:val="32"/>
        </w:rPr>
        <w:t>院每月报送检察人员违纪违法情况报表，按要求向</w:t>
      </w:r>
      <w:r w:rsidR="00D87AF8" w:rsidRPr="009F4BC6">
        <w:rPr>
          <w:rFonts w:eastAsia="仿宋_GB2312"/>
          <w:sz w:val="32"/>
          <w:szCs w:val="32"/>
        </w:rPr>
        <w:t>省</w:t>
      </w:r>
      <w:r w:rsidRPr="009F4BC6">
        <w:rPr>
          <w:rFonts w:eastAsia="仿宋_GB2312"/>
          <w:sz w:val="32"/>
          <w:szCs w:val="32"/>
        </w:rPr>
        <w:t>院报送全</w:t>
      </w:r>
      <w:r w:rsidR="00D87AF8" w:rsidRPr="009F4BC6">
        <w:rPr>
          <w:rFonts w:eastAsia="仿宋_GB2312"/>
          <w:sz w:val="32"/>
          <w:szCs w:val="32"/>
        </w:rPr>
        <w:t>市</w:t>
      </w:r>
      <w:r w:rsidRPr="009F4BC6">
        <w:rPr>
          <w:rFonts w:eastAsia="仿宋_GB2312"/>
          <w:sz w:val="32"/>
          <w:szCs w:val="32"/>
        </w:rPr>
        <w:t>检察人员违纪违法分析报告，认真做好数据采集填报，加强统计分析研判，每季度向</w:t>
      </w:r>
      <w:r w:rsidR="00D87AF8" w:rsidRPr="009F4BC6">
        <w:rPr>
          <w:rFonts w:eastAsia="仿宋_GB2312"/>
          <w:sz w:val="32"/>
          <w:szCs w:val="32"/>
        </w:rPr>
        <w:t>市</w:t>
      </w:r>
      <w:r w:rsidRPr="009F4BC6">
        <w:rPr>
          <w:rFonts w:eastAsia="仿宋_GB2312"/>
          <w:sz w:val="32"/>
          <w:szCs w:val="32"/>
        </w:rPr>
        <w:t>院党组汇报全</w:t>
      </w:r>
      <w:r w:rsidR="00D87AF8" w:rsidRPr="009F4BC6">
        <w:rPr>
          <w:rFonts w:eastAsia="仿宋_GB2312"/>
          <w:sz w:val="32"/>
          <w:szCs w:val="32"/>
        </w:rPr>
        <w:t>市</w:t>
      </w:r>
      <w:r w:rsidRPr="009F4BC6">
        <w:rPr>
          <w:rFonts w:eastAsia="仿宋_GB2312"/>
          <w:sz w:val="32"/>
          <w:szCs w:val="32"/>
        </w:rPr>
        <w:t>检察人员违纪违法情况分析，为党组科学研判、精准施策提供依据。</w:t>
      </w:r>
    </w:p>
    <w:p w:rsidR="001C073A" w:rsidRPr="009F4BC6" w:rsidRDefault="001C073A" w:rsidP="001C073A">
      <w:pPr>
        <w:spacing w:line="620" w:lineRule="exact"/>
        <w:ind w:firstLineChars="200" w:firstLine="640"/>
        <w:rPr>
          <w:rFonts w:eastAsia="黑体"/>
          <w:sz w:val="32"/>
          <w:szCs w:val="32"/>
        </w:rPr>
      </w:pPr>
      <w:r w:rsidRPr="009F4BC6">
        <w:rPr>
          <w:rFonts w:eastAsia="黑体"/>
          <w:sz w:val="32"/>
          <w:szCs w:val="32"/>
        </w:rPr>
        <w:t>二、健全完善检察权运行监督制约机制，全面加强司法办案内部监督</w:t>
      </w:r>
    </w:p>
    <w:p w:rsidR="001C073A" w:rsidRPr="009F4BC6" w:rsidRDefault="001C073A" w:rsidP="001C073A">
      <w:pPr>
        <w:spacing w:line="620" w:lineRule="exact"/>
        <w:ind w:firstLineChars="200" w:firstLine="640"/>
        <w:rPr>
          <w:rFonts w:eastAsia="仿宋_GB2312"/>
          <w:sz w:val="32"/>
          <w:szCs w:val="32"/>
        </w:rPr>
      </w:pPr>
      <w:r w:rsidRPr="009F4BC6">
        <w:rPr>
          <w:rFonts w:eastAsia="仿宋_GB2312"/>
          <w:sz w:val="32"/>
          <w:szCs w:val="32"/>
        </w:rPr>
        <w:t>1</w:t>
      </w:r>
      <w:r w:rsidR="00C101CF" w:rsidRPr="009F4BC6">
        <w:rPr>
          <w:rFonts w:eastAsia="仿宋_GB2312"/>
          <w:sz w:val="32"/>
          <w:szCs w:val="32"/>
        </w:rPr>
        <w:t>8</w:t>
      </w:r>
      <w:r w:rsidRPr="009F4BC6">
        <w:rPr>
          <w:rFonts w:eastAsia="仿宋_GB2312"/>
          <w:sz w:val="32"/>
          <w:szCs w:val="32"/>
        </w:rPr>
        <w:t>．</w:t>
      </w:r>
      <w:r w:rsidR="00D87AF8" w:rsidRPr="009F4BC6">
        <w:rPr>
          <w:rFonts w:eastAsia="仿宋_GB2312"/>
          <w:sz w:val="32"/>
          <w:szCs w:val="32"/>
        </w:rPr>
        <w:t>监督督促各</w:t>
      </w:r>
      <w:r w:rsidR="00CC6F8A" w:rsidRPr="009F4BC6">
        <w:rPr>
          <w:rFonts w:eastAsia="仿宋_GB2312"/>
          <w:sz w:val="32"/>
          <w:szCs w:val="32"/>
        </w:rPr>
        <w:t>基层</w:t>
      </w:r>
      <w:r w:rsidRPr="009F4BC6">
        <w:rPr>
          <w:rFonts w:eastAsia="仿宋_GB2312"/>
          <w:sz w:val="32"/>
          <w:szCs w:val="32"/>
        </w:rPr>
        <w:t>院、</w:t>
      </w:r>
      <w:r w:rsidR="00CC6F8A" w:rsidRPr="009F4BC6">
        <w:rPr>
          <w:rFonts w:eastAsia="仿宋_GB2312"/>
          <w:sz w:val="32"/>
          <w:szCs w:val="32"/>
        </w:rPr>
        <w:t>市院</w:t>
      </w:r>
      <w:r w:rsidRPr="009F4BC6">
        <w:rPr>
          <w:rFonts w:eastAsia="仿宋_GB2312"/>
          <w:sz w:val="32"/>
          <w:szCs w:val="32"/>
        </w:rPr>
        <w:t>各部门严格落实业务部门负责人和案件管理等职能部门的监督管理责任，加强上级院对下级院、检察长对检察官等上下级之间的领导和监督管理，完善检委会、检察长、业务部门负责人对案件审核把关机制，切实加强内部监督管理。</w:t>
      </w:r>
    </w:p>
    <w:p w:rsidR="001C073A" w:rsidRPr="009F4BC6" w:rsidRDefault="00D87AF8" w:rsidP="00D87AF8">
      <w:pPr>
        <w:spacing w:line="620" w:lineRule="exact"/>
        <w:ind w:firstLineChars="200" w:firstLine="640"/>
        <w:rPr>
          <w:rFonts w:eastAsia="仿宋_GB2312"/>
          <w:sz w:val="32"/>
          <w:szCs w:val="32"/>
        </w:rPr>
      </w:pPr>
      <w:r w:rsidRPr="009F4BC6">
        <w:rPr>
          <w:rFonts w:eastAsia="仿宋_GB2312"/>
          <w:sz w:val="32"/>
          <w:szCs w:val="32"/>
        </w:rPr>
        <w:t>1</w:t>
      </w:r>
      <w:r w:rsidR="00C101CF" w:rsidRPr="009F4BC6">
        <w:rPr>
          <w:rFonts w:eastAsia="仿宋_GB2312"/>
          <w:sz w:val="32"/>
          <w:szCs w:val="32"/>
        </w:rPr>
        <w:t>9</w:t>
      </w:r>
      <w:r w:rsidR="001C073A" w:rsidRPr="009F4BC6">
        <w:rPr>
          <w:rFonts w:eastAsia="仿宋_GB2312"/>
          <w:sz w:val="32"/>
          <w:szCs w:val="32"/>
        </w:rPr>
        <w:t>．抓深抓实</w:t>
      </w:r>
      <w:r w:rsidR="001C073A" w:rsidRPr="009F4BC6">
        <w:rPr>
          <w:rFonts w:eastAsia="仿宋_GB2312"/>
          <w:sz w:val="32"/>
          <w:szCs w:val="32"/>
        </w:rPr>
        <w:t>“</w:t>
      </w:r>
      <w:r w:rsidR="001C073A" w:rsidRPr="009F4BC6">
        <w:rPr>
          <w:rFonts w:eastAsia="仿宋_GB2312"/>
          <w:sz w:val="32"/>
          <w:szCs w:val="32"/>
        </w:rPr>
        <w:t>三个规定</w:t>
      </w:r>
      <w:r w:rsidR="001C073A" w:rsidRPr="009F4BC6">
        <w:rPr>
          <w:rFonts w:eastAsia="仿宋_GB2312"/>
          <w:sz w:val="32"/>
          <w:szCs w:val="32"/>
        </w:rPr>
        <w:t>”</w:t>
      </w:r>
      <w:r w:rsidR="001C073A" w:rsidRPr="009F4BC6">
        <w:rPr>
          <w:rFonts w:eastAsia="仿宋_GB2312"/>
          <w:sz w:val="32"/>
          <w:szCs w:val="32"/>
        </w:rPr>
        <w:t>及重大事项实施办法贯彻执行，认真落实中央政法委、中央纪委机关、国家监委</w:t>
      </w:r>
      <w:r w:rsidR="00520A86" w:rsidRPr="009F4BC6">
        <w:rPr>
          <w:rFonts w:eastAsia="仿宋_GB2312"/>
          <w:sz w:val="32"/>
          <w:szCs w:val="32"/>
        </w:rPr>
        <w:t>、省院《</w:t>
      </w:r>
      <w:r w:rsidR="001C073A" w:rsidRPr="009F4BC6">
        <w:rPr>
          <w:rFonts w:eastAsia="仿宋_GB2312"/>
          <w:sz w:val="32"/>
          <w:szCs w:val="32"/>
        </w:rPr>
        <w:t>关于严格执行防止干预司法</w:t>
      </w:r>
      <w:r w:rsidR="001C073A" w:rsidRPr="009F4BC6">
        <w:rPr>
          <w:rFonts w:eastAsia="仿宋_GB2312"/>
          <w:sz w:val="32"/>
          <w:szCs w:val="32"/>
        </w:rPr>
        <w:t>“</w:t>
      </w:r>
      <w:r w:rsidR="001C073A" w:rsidRPr="009F4BC6">
        <w:rPr>
          <w:rFonts w:eastAsia="仿宋_GB2312"/>
          <w:sz w:val="32"/>
          <w:szCs w:val="32"/>
        </w:rPr>
        <w:t>三个规定</w:t>
      </w:r>
      <w:r w:rsidR="001C073A" w:rsidRPr="009F4BC6">
        <w:rPr>
          <w:rFonts w:eastAsia="仿宋_GB2312"/>
          <w:sz w:val="32"/>
          <w:szCs w:val="32"/>
        </w:rPr>
        <w:t>”</w:t>
      </w:r>
      <w:r w:rsidR="001C073A" w:rsidRPr="009F4BC6">
        <w:rPr>
          <w:rFonts w:eastAsia="仿宋_GB2312"/>
          <w:sz w:val="32"/>
          <w:szCs w:val="32"/>
        </w:rPr>
        <w:t>的工作意见》，综合运用调研督导、定期通报、</w:t>
      </w:r>
      <w:r w:rsidR="001C073A" w:rsidRPr="009F4BC6">
        <w:rPr>
          <w:rFonts w:eastAsia="仿宋_GB2312"/>
          <w:snapToGrid w:val="0"/>
          <w:kern w:val="0"/>
          <w:sz w:val="32"/>
          <w:szCs w:val="32"/>
        </w:rPr>
        <w:t>发函督促、约见谈话</w:t>
      </w:r>
      <w:r w:rsidR="001C073A" w:rsidRPr="009F4BC6">
        <w:rPr>
          <w:rFonts w:eastAsia="仿宋_GB2312"/>
          <w:sz w:val="32"/>
          <w:szCs w:val="32"/>
        </w:rPr>
        <w:t>、</w:t>
      </w:r>
      <w:r w:rsidR="001C073A" w:rsidRPr="009F4BC6">
        <w:rPr>
          <w:rFonts w:eastAsia="仿宋_GB2312"/>
          <w:snapToGrid w:val="0"/>
          <w:kern w:val="0"/>
          <w:sz w:val="32"/>
          <w:szCs w:val="32"/>
        </w:rPr>
        <w:t>随机抽查</w:t>
      </w:r>
      <w:r w:rsidR="001C073A" w:rsidRPr="009F4BC6">
        <w:rPr>
          <w:rFonts w:eastAsia="仿宋_GB2312"/>
          <w:sz w:val="32"/>
          <w:szCs w:val="32"/>
        </w:rPr>
        <w:t>和</w:t>
      </w:r>
      <w:r w:rsidR="001C073A" w:rsidRPr="009F4BC6">
        <w:rPr>
          <w:rFonts w:eastAsia="仿宋_GB2312"/>
          <w:snapToGrid w:val="0"/>
          <w:kern w:val="0"/>
          <w:sz w:val="32"/>
          <w:szCs w:val="32"/>
        </w:rPr>
        <w:t>专项</w:t>
      </w:r>
      <w:r w:rsidR="001C073A" w:rsidRPr="009F4BC6">
        <w:rPr>
          <w:rFonts w:eastAsia="仿宋_GB2312"/>
          <w:sz w:val="32"/>
          <w:szCs w:val="32"/>
        </w:rPr>
        <w:t>督察等形式，加强督促指导。</w:t>
      </w:r>
      <w:r w:rsidR="001C073A" w:rsidRPr="009F4BC6">
        <w:rPr>
          <w:rFonts w:eastAsia="仿宋_GB2312"/>
          <w:snapToGrid w:val="0"/>
          <w:kern w:val="0"/>
          <w:sz w:val="32"/>
          <w:szCs w:val="32"/>
        </w:rPr>
        <w:t>通过检答网、微信工作群及个别解答等方式，及时回应检察人员填报中遇到的困惑及问题</w:t>
      </w:r>
      <w:r w:rsidR="00995A37" w:rsidRPr="009F4BC6">
        <w:rPr>
          <w:rFonts w:eastAsia="仿宋_GB2312"/>
          <w:snapToGrid w:val="0"/>
          <w:kern w:val="0"/>
          <w:sz w:val="32"/>
          <w:szCs w:val="32"/>
        </w:rPr>
        <w:t>。督促指导基层</w:t>
      </w:r>
      <w:r w:rsidR="001C073A" w:rsidRPr="009F4BC6">
        <w:rPr>
          <w:rFonts w:eastAsia="仿宋_GB2312"/>
          <w:snapToGrid w:val="0"/>
          <w:kern w:val="0"/>
          <w:sz w:val="32"/>
          <w:szCs w:val="32"/>
        </w:rPr>
        <w:t>院对检察人员违纪违法办案行为发生在</w:t>
      </w:r>
      <w:r w:rsidR="001C073A" w:rsidRPr="009F4BC6">
        <w:rPr>
          <w:rFonts w:eastAsia="仿宋_GB2312"/>
          <w:snapToGrid w:val="0"/>
          <w:kern w:val="0"/>
          <w:sz w:val="32"/>
          <w:szCs w:val="32"/>
        </w:rPr>
        <w:t>2018</w:t>
      </w:r>
      <w:r w:rsidR="001C073A" w:rsidRPr="009F4BC6">
        <w:rPr>
          <w:rFonts w:eastAsia="仿宋_GB2312"/>
          <w:snapToGrid w:val="0"/>
          <w:kern w:val="0"/>
          <w:sz w:val="32"/>
          <w:szCs w:val="32"/>
        </w:rPr>
        <w:t>年以后的所有案件开展</w:t>
      </w:r>
      <w:r w:rsidR="001C073A" w:rsidRPr="009F4BC6">
        <w:rPr>
          <w:rFonts w:eastAsia="仿宋_GB2312"/>
          <w:snapToGrid w:val="0"/>
          <w:kern w:val="0"/>
          <w:sz w:val="32"/>
          <w:szCs w:val="32"/>
        </w:rPr>
        <w:t>“</w:t>
      </w:r>
      <w:r w:rsidR="001C073A" w:rsidRPr="009F4BC6">
        <w:rPr>
          <w:rFonts w:eastAsia="仿宋_GB2312"/>
          <w:snapToGrid w:val="0"/>
          <w:kern w:val="0"/>
          <w:sz w:val="32"/>
          <w:szCs w:val="32"/>
        </w:rPr>
        <w:t>过筛子</w:t>
      </w:r>
      <w:r w:rsidR="001C073A" w:rsidRPr="009F4BC6">
        <w:rPr>
          <w:rFonts w:eastAsia="仿宋_GB2312"/>
          <w:snapToGrid w:val="0"/>
          <w:kern w:val="0"/>
          <w:sz w:val="32"/>
          <w:szCs w:val="32"/>
        </w:rPr>
        <w:t>”</w:t>
      </w:r>
      <w:r w:rsidR="001C073A" w:rsidRPr="009F4BC6">
        <w:rPr>
          <w:rFonts w:eastAsia="仿宋_GB2312"/>
          <w:snapToGrid w:val="0"/>
          <w:kern w:val="0"/>
          <w:sz w:val="32"/>
          <w:szCs w:val="32"/>
        </w:rPr>
        <w:t>式倒查，发现不如实填报的严肃追责，并视情选取一批重点案件进行挂牌督办。注重运</w:t>
      </w:r>
      <w:r w:rsidR="001C073A" w:rsidRPr="009F4BC6">
        <w:rPr>
          <w:rFonts w:eastAsia="仿宋_GB2312"/>
          <w:sz w:val="32"/>
          <w:szCs w:val="32"/>
        </w:rPr>
        <w:t>用正反两个方面的典型案例，会同有关部门加大内、外宣传力度，提高</w:t>
      </w:r>
      <w:r w:rsidR="001C073A" w:rsidRPr="009F4BC6">
        <w:rPr>
          <w:rFonts w:eastAsia="仿宋_GB2312"/>
          <w:sz w:val="32"/>
          <w:szCs w:val="32"/>
        </w:rPr>
        <w:t>“</w:t>
      </w:r>
      <w:r w:rsidR="001C073A" w:rsidRPr="009F4BC6">
        <w:rPr>
          <w:rFonts w:eastAsia="仿宋_GB2312"/>
          <w:sz w:val="32"/>
          <w:szCs w:val="32"/>
        </w:rPr>
        <w:t>三个规定</w:t>
      </w:r>
      <w:r w:rsidR="001C073A" w:rsidRPr="009F4BC6">
        <w:rPr>
          <w:rFonts w:eastAsia="仿宋_GB2312"/>
          <w:sz w:val="32"/>
          <w:szCs w:val="32"/>
        </w:rPr>
        <w:t>”</w:t>
      </w:r>
      <w:r w:rsidR="001C073A" w:rsidRPr="009F4BC6">
        <w:rPr>
          <w:rFonts w:eastAsia="仿宋_GB2312"/>
          <w:sz w:val="32"/>
          <w:szCs w:val="32"/>
        </w:rPr>
        <w:t>的公众知晓率和社</w:t>
      </w:r>
      <w:r w:rsidR="001C073A" w:rsidRPr="009F4BC6">
        <w:rPr>
          <w:rFonts w:eastAsia="仿宋_GB2312"/>
          <w:sz w:val="32"/>
          <w:szCs w:val="32"/>
        </w:rPr>
        <w:lastRenderedPageBreak/>
        <w:t>会支持度。</w:t>
      </w:r>
    </w:p>
    <w:p w:rsidR="001C073A" w:rsidRPr="009F4BC6" w:rsidRDefault="00C101CF" w:rsidP="001C073A">
      <w:pPr>
        <w:spacing w:line="620" w:lineRule="exact"/>
        <w:ind w:firstLineChars="200" w:firstLine="640"/>
        <w:rPr>
          <w:rFonts w:eastAsia="仿宋_GB2312"/>
          <w:sz w:val="32"/>
          <w:szCs w:val="32"/>
        </w:rPr>
      </w:pPr>
      <w:r w:rsidRPr="009F4BC6">
        <w:rPr>
          <w:rFonts w:eastAsia="仿宋_GB2312"/>
          <w:sz w:val="32"/>
          <w:szCs w:val="21"/>
        </w:rPr>
        <w:t>20</w:t>
      </w:r>
      <w:r w:rsidR="001C073A" w:rsidRPr="009F4BC6">
        <w:rPr>
          <w:rFonts w:eastAsia="仿宋_GB2312"/>
          <w:sz w:val="32"/>
          <w:szCs w:val="21"/>
        </w:rPr>
        <w:t>．</w:t>
      </w:r>
      <w:r w:rsidR="00995A37" w:rsidRPr="009F4BC6">
        <w:rPr>
          <w:rFonts w:eastAsia="仿宋_GB2312"/>
          <w:sz w:val="32"/>
          <w:szCs w:val="32"/>
        </w:rPr>
        <w:t>督促指导有关业务条线和基层</w:t>
      </w:r>
      <w:r w:rsidR="001C073A" w:rsidRPr="009F4BC6">
        <w:rPr>
          <w:rFonts w:eastAsia="仿宋_GB2312"/>
          <w:sz w:val="32"/>
          <w:szCs w:val="32"/>
        </w:rPr>
        <w:t>院认真贯彻执行《人民检察院司法办案廉政风险防控工作指引》《人民检察院办理认罪认罚案件监督管理办法》，注重加强认罪认罚案件的廉政风险防控，把握强化监督、加强审核把关与干预过问案件的界限。对全</w:t>
      </w:r>
      <w:r w:rsidR="00D87AF8" w:rsidRPr="009F4BC6">
        <w:rPr>
          <w:rFonts w:eastAsia="仿宋_GB2312"/>
          <w:sz w:val="32"/>
          <w:szCs w:val="32"/>
        </w:rPr>
        <w:t>市</w:t>
      </w:r>
      <w:r w:rsidR="001C073A" w:rsidRPr="009F4BC6">
        <w:rPr>
          <w:rFonts w:eastAsia="仿宋_GB2312"/>
          <w:sz w:val="32"/>
          <w:szCs w:val="32"/>
        </w:rPr>
        <w:t>检察人员违反检察职责典型案件进行深入剖析，及时梳理总结检察办案中的廉政风险点，对业务部门检察人员进行风险提示，有效防控司法办案廉政风险。</w:t>
      </w:r>
    </w:p>
    <w:p w:rsidR="001C073A" w:rsidRPr="009F4BC6" w:rsidRDefault="00C101CF" w:rsidP="00D87AF8">
      <w:pPr>
        <w:spacing w:line="620" w:lineRule="exact"/>
        <w:ind w:firstLineChars="200" w:firstLine="640"/>
        <w:rPr>
          <w:szCs w:val="32"/>
        </w:rPr>
      </w:pPr>
      <w:r w:rsidRPr="009F4BC6">
        <w:rPr>
          <w:rFonts w:eastAsia="仿宋_GB2312"/>
          <w:sz w:val="32"/>
          <w:szCs w:val="32"/>
        </w:rPr>
        <w:t>21</w:t>
      </w:r>
      <w:r w:rsidR="001C073A" w:rsidRPr="009F4BC6">
        <w:rPr>
          <w:rFonts w:eastAsia="仿宋_GB2312"/>
          <w:sz w:val="32"/>
          <w:szCs w:val="32"/>
        </w:rPr>
        <w:t>．</w:t>
      </w:r>
      <w:r w:rsidR="001C073A" w:rsidRPr="009F4BC6">
        <w:rPr>
          <w:rFonts w:eastAsia="仿宋_GB2312"/>
          <w:sz w:val="32"/>
          <w:szCs w:val="32"/>
          <w:lang w:val="zh-TW" w:bidi="zh-TW"/>
        </w:rPr>
        <w:t>加强检察干警合法权益保护，完善依法履职免责和容错纠错机制，健全受到侵害救济保障、不实举报澄清机制。加大对诬告陷害行为的查处力度，对经查证失实的举报反映，及时通过适当方式，</w:t>
      </w:r>
      <w:r w:rsidR="001C073A" w:rsidRPr="009F4BC6">
        <w:rPr>
          <w:rFonts w:eastAsia="仿宋_GB2312"/>
          <w:sz w:val="32"/>
          <w:szCs w:val="32"/>
        </w:rPr>
        <w:t>为被反映干警澄清正名、消除影响，保护检察人员干事创业的积极性。</w:t>
      </w:r>
    </w:p>
    <w:p w:rsidR="001C073A" w:rsidRPr="009F4BC6" w:rsidRDefault="001C073A" w:rsidP="001C073A">
      <w:pPr>
        <w:spacing w:line="620" w:lineRule="exact"/>
        <w:ind w:firstLineChars="200" w:firstLine="640"/>
        <w:rPr>
          <w:rFonts w:eastAsia="黑体"/>
          <w:sz w:val="32"/>
          <w:szCs w:val="32"/>
        </w:rPr>
      </w:pPr>
      <w:r w:rsidRPr="009F4BC6">
        <w:rPr>
          <w:rFonts w:eastAsia="黑体"/>
          <w:sz w:val="32"/>
          <w:szCs w:val="32"/>
        </w:rPr>
        <w:t>三、主动担当作为，切实抓好检察队伍教育整顿相关工作</w:t>
      </w:r>
    </w:p>
    <w:p w:rsidR="001C073A" w:rsidRPr="009F4BC6" w:rsidRDefault="00C101CF" w:rsidP="001C073A">
      <w:pPr>
        <w:spacing w:line="620" w:lineRule="exact"/>
        <w:ind w:firstLineChars="200" w:firstLine="640"/>
        <w:rPr>
          <w:rFonts w:eastAsia="仿宋_GB2312"/>
          <w:sz w:val="32"/>
          <w:szCs w:val="32"/>
        </w:rPr>
      </w:pPr>
      <w:r w:rsidRPr="009F4BC6">
        <w:rPr>
          <w:rFonts w:eastAsia="仿宋_GB2312"/>
          <w:sz w:val="32"/>
          <w:szCs w:val="32"/>
        </w:rPr>
        <w:t>22</w:t>
      </w:r>
      <w:r w:rsidR="001C073A" w:rsidRPr="009F4BC6">
        <w:rPr>
          <w:rFonts w:eastAsia="仿宋_GB2312"/>
          <w:sz w:val="32"/>
          <w:szCs w:val="32"/>
        </w:rPr>
        <w:t>．根据中央及省委、高检院</w:t>
      </w:r>
      <w:r w:rsidR="00D87AF8" w:rsidRPr="009F4BC6">
        <w:rPr>
          <w:rFonts w:eastAsia="仿宋_GB2312"/>
          <w:sz w:val="32"/>
          <w:szCs w:val="32"/>
        </w:rPr>
        <w:t>、省院</w:t>
      </w:r>
      <w:r w:rsidR="00995A37" w:rsidRPr="009F4BC6">
        <w:rPr>
          <w:rFonts w:eastAsia="仿宋_GB2312"/>
          <w:sz w:val="32"/>
          <w:szCs w:val="32"/>
        </w:rPr>
        <w:t>、市院</w:t>
      </w:r>
      <w:r w:rsidR="001C073A" w:rsidRPr="009F4BC6">
        <w:rPr>
          <w:rFonts w:eastAsia="仿宋_GB2312"/>
          <w:sz w:val="32"/>
          <w:szCs w:val="32"/>
        </w:rPr>
        <w:t>教育整顿有关意见、方案，结合信访举报、违纪违法案件查办情况，对全</w:t>
      </w:r>
      <w:r w:rsidRPr="009F4BC6">
        <w:rPr>
          <w:rFonts w:eastAsia="仿宋_GB2312"/>
          <w:sz w:val="32"/>
          <w:szCs w:val="32"/>
        </w:rPr>
        <w:t>市</w:t>
      </w:r>
      <w:r w:rsidR="001C073A" w:rsidRPr="009F4BC6">
        <w:rPr>
          <w:rFonts w:eastAsia="仿宋_GB2312"/>
          <w:sz w:val="32"/>
          <w:szCs w:val="32"/>
        </w:rPr>
        <w:t>检察机关存在的突出问题进行认真梳理，按照</w:t>
      </w:r>
      <w:r w:rsidR="001C073A" w:rsidRPr="009F4BC6">
        <w:rPr>
          <w:rFonts w:eastAsia="仿宋_GB2312"/>
          <w:sz w:val="32"/>
          <w:szCs w:val="32"/>
        </w:rPr>
        <w:t>“6+N”</w:t>
      </w:r>
      <w:r w:rsidR="001C073A" w:rsidRPr="009F4BC6">
        <w:rPr>
          <w:rFonts w:eastAsia="仿宋_GB2312"/>
          <w:sz w:val="32"/>
          <w:szCs w:val="32"/>
        </w:rPr>
        <w:t>模式，研</w:t>
      </w:r>
      <w:r w:rsidR="00D87AF8" w:rsidRPr="009F4BC6">
        <w:rPr>
          <w:rFonts w:eastAsia="仿宋_GB2312"/>
          <w:sz w:val="32"/>
          <w:szCs w:val="32"/>
        </w:rPr>
        <w:t>究制定顽瘴痼疾专项整治工作方案，明确整治内容、整治措施，指导</w:t>
      </w:r>
      <w:r w:rsidR="00995A37" w:rsidRPr="009F4BC6">
        <w:rPr>
          <w:rFonts w:eastAsia="仿宋_GB2312"/>
          <w:sz w:val="32"/>
          <w:szCs w:val="32"/>
        </w:rPr>
        <w:t>基层</w:t>
      </w:r>
      <w:r w:rsidR="001C073A" w:rsidRPr="009F4BC6">
        <w:rPr>
          <w:rFonts w:eastAsia="仿宋_GB2312"/>
          <w:sz w:val="32"/>
          <w:szCs w:val="32"/>
        </w:rPr>
        <w:t>院深入开展整治</w:t>
      </w:r>
      <w:r w:rsidRPr="009F4BC6">
        <w:rPr>
          <w:rFonts w:eastAsia="仿宋_GB2312"/>
          <w:sz w:val="32"/>
          <w:szCs w:val="32"/>
        </w:rPr>
        <w:t>，完善长效机制</w:t>
      </w:r>
      <w:r w:rsidR="001C073A" w:rsidRPr="009F4BC6">
        <w:rPr>
          <w:rFonts w:eastAsia="仿宋_GB2312"/>
          <w:sz w:val="32"/>
          <w:szCs w:val="32"/>
        </w:rPr>
        <w:t>。</w:t>
      </w:r>
    </w:p>
    <w:p w:rsidR="001C073A" w:rsidRPr="009F4BC6" w:rsidRDefault="00C101CF" w:rsidP="001C073A">
      <w:pPr>
        <w:spacing w:line="620" w:lineRule="exact"/>
        <w:ind w:firstLine="645"/>
        <w:rPr>
          <w:rFonts w:eastAsia="仿宋_GB2312"/>
          <w:kern w:val="0"/>
          <w:sz w:val="32"/>
          <w:szCs w:val="32"/>
        </w:rPr>
      </w:pPr>
      <w:r w:rsidRPr="009F4BC6">
        <w:rPr>
          <w:rFonts w:eastAsia="仿宋_GB2312"/>
          <w:sz w:val="32"/>
          <w:szCs w:val="32"/>
        </w:rPr>
        <w:t>23</w:t>
      </w:r>
      <w:r w:rsidR="001C073A" w:rsidRPr="009F4BC6">
        <w:rPr>
          <w:rFonts w:eastAsia="仿宋_GB2312"/>
          <w:sz w:val="32"/>
          <w:szCs w:val="32"/>
        </w:rPr>
        <w:t>．印发检察人员违纪违法典型案例选编，为</w:t>
      </w:r>
      <w:bookmarkStart w:id="1" w:name="_GoBack"/>
      <w:bookmarkEnd w:id="1"/>
      <w:r w:rsidR="001C073A" w:rsidRPr="009F4BC6">
        <w:rPr>
          <w:rFonts w:eastAsia="仿宋_GB2312"/>
          <w:sz w:val="32"/>
          <w:szCs w:val="32"/>
        </w:rPr>
        <w:t>警示教育提供鲜活教材。指导督促各级党组织结合自身实际，以典型案例为靶</w:t>
      </w:r>
      <w:r w:rsidR="001C073A" w:rsidRPr="009F4BC6">
        <w:rPr>
          <w:rFonts w:eastAsia="仿宋_GB2312"/>
          <w:sz w:val="32"/>
          <w:szCs w:val="32"/>
        </w:rPr>
        <w:lastRenderedPageBreak/>
        <w:t>标，认真对照检查，深入剖析原因，制定整改措施，完善长效机制。</w:t>
      </w:r>
    </w:p>
    <w:p w:rsidR="001C073A" w:rsidRPr="009F4BC6" w:rsidRDefault="001C073A" w:rsidP="001C073A">
      <w:pPr>
        <w:spacing w:line="620" w:lineRule="exact"/>
        <w:ind w:firstLineChars="200" w:firstLine="640"/>
        <w:rPr>
          <w:rFonts w:eastAsia="仿宋_GB2312"/>
          <w:bCs/>
          <w:kern w:val="0"/>
          <w:sz w:val="32"/>
          <w:szCs w:val="32"/>
        </w:rPr>
      </w:pPr>
      <w:r w:rsidRPr="009F4BC6">
        <w:rPr>
          <w:rFonts w:eastAsia="仿宋_GB2312"/>
          <w:sz w:val="32"/>
          <w:szCs w:val="32"/>
        </w:rPr>
        <w:t>2</w:t>
      </w:r>
      <w:r w:rsidR="00C101CF" w:rsidRPr="009F4BC6">
        <w:rPr>
          <w:rFonts w:eastAsia="仿宋_GB2312"/>
          <w:sz w:val="32"/>
          <w:szCs w:val="32"/>
        </w:rPr>
        <w:t>4</w:t>
      </w:r>
      <w:r w:rsidRPr="009F4BC6">
        <w:rPr>
          <w:rFonts w:eastAsia="仿宋_GB2312"/>
          <w:sz w:val="32"/>
          <w:szCs w:val="32"/>
        </w:rPr>
        <w:t>．</w:t>
      </w:r>
      <w:r w:rsidRPr="009F4BC6">
        <w:rPr>
          <w:rFonts w:eastAsia="仿宋_GB2312"/>
          <w:bCs/>
          <w:kern w:val="0"/>
          <w:sz w:val="32"/>
          <w:szCs w:val="32"/>
        </w:rPr>
        <w:t>加强与纪检监察机关的协作配合，</w:t>
      </w:r>
      <w:r w:rsidRPr="009F4BC6">
        <w:rPr>
          <w:rFonts w:eastAsia="仿宋_GB2312"/>
          <w:sz w:val="32"/>
          <w:szCs w:val="32"/>
        </w:rPr>
        <w:t>宣传好、</w:t>
      </w:r>
      <w:r w:rsidRPr="009F4BC6">
        <w:rPr>
          <w:rFonts w:eastAsia="仿宋_GB2312"/>
          <w:bCs/>
          <w:kern w:val="0"/>
          <w:sz w:val="32"/>
          <w:szCs w:val="32"/>
        </w:rPr>
        <w:t>落实好</w:t>
      </w:r>
      <w:r w:rsidRPr="009F4BC6">
        <w:rPr>
          <w:rFonts w:eastAsia="仿宋_GB2312"/>
          <w:bCs/>
          <w:kern w:val="0"/>
          <w:sz w:val="32"/>
          <w:szCs w:val="32"/>
        </w:rPr>
        <w:t>“</w:t>
      </w:r>
      <w:r w:rsidRPr="009F4BC6">
        <w:rPr>
          <w:rFonts w:eastAsia="仿宋_GB2312"/>
          <w:bCs/>
          <w:kern w:val="0"/>
          <w:sz w:val="32"/>
          <w:szCs w:val="32"/>
        </w:rPr>
        <w:t>自查从宽、被查从严</w:t>
      </w:r>
      <w:r w:rsidRPr="009F4BC6">
        <w:rPr>
          <w:rFonts w:eastAsia="仿宋_GB2312"/>
          <w:bCs/>
          <w:kern w:val="0"/>
          <w:sz w:val="32"/>
          <w:szCs w:val="32"/>
        </w:rPr>
        <w:t>”</w:t>
      </w:r>
      <w:r w:rsidRPr="009F4BC6">
        <w:rPr>
          <w:rFonts w:eastAsia="仿宋_GB2312"/>
          <w:sz w:val="32"/>
          <w:szCs w:val="32"/>
        </w:rPr>
        <w:t>政策</w:t>
      </w:r>
      <w:r w:rsidRPr="009F4BC6">
        <w:rPr>
          <w:rFonts w:eastAsia="仿宋_GB2312"/>
          <w:bCs/>
          <w:kern w:val="0"/>
          <w:sz w:val="32"/>
          <w:szCs w:val="32"/>
        </w:rPr>
        <w:t>。指导各级党组织充分运用思想发动、谈心谈话、政策攻心、案例警示等手段，督促引导确实存在问题的同志放下包袱、主动如实向组织讲清情况，争取从宽从轻处理。</w:t>
      </w:r>
    </w:p>
    <w:p w:rsidR="001C073A" w:rsidRPr="009F4BC6" w:rsidRDefault="001C073A" w:rsidP="001C073A">
      <w:pPr>
        <w:spacing w:line="620" w:lineRule="exact"/>
        <w:ind w:firstLineChars="200" w:firstLine="640"/>
        <w:rPr>
          <w:rFonts w:eastAsia="仿宋_GB2312"/>
          <w:bCs/>
          <w:kern w:val="0"/>
          <w:sz w:val="32"/>
          <w:szCs w:val="32"/>
        </w:rPr>
      </w:pPr>
      <w:r w:rsidRPr="009F4BC6">
        <w:rPr>
          <w:rFonts w:eastAsia="仿宋_GB2312"/>
          <w:bCs/>
          <w:kern w:val="0"/>
          <w:sz w:val="32"/>
          <w:szCs w:val="32"/>
        </w:rPr>
        <w:t>2</w:t>
      </w:r>
      <w:r w:rsidR="00C101CF" w:rsidRPr="009F4BC6">
        <w:rPr>
          <w:rFonts w:eastAsia="仿宋_GB2312"/>
          <w:bCs/>
          <w:kern w:val="0"/>
          <w:sz w:val="32"/>
          <w:szCs w:val="32"/>
        </w:rPr>
        <w:t>5</w:t>
      </w:r>
      <w:r w:rsidRPr="009F4BC6">
        <w:rPr>
          <w:rFonts w:eastAsia="仿宋_GB2312"/>
          <w:bCs/>
          <w:kern w:val="0"/>
          <w:sz w:val="32"/>
          <w:szCs w:val="32"/>
        </w:rPr>
        <w:t>．指导督促落实有关政策，对教育整顿期间交办、发现的检察人员涉嫌违反检察职责问题线索，从快调查核实，严格</w:t>
      </w:r>
      <w:r w:rsidRPr="009F4BC6">
        <w:rPr>
          <w:rFonts w:eastAsia="仿宋_GB2312"/>
          <w:sz w:val="32"/>
          <w:szCs w:val="32"/>
        </w:rPr>
        <w:t>审核把关，稳妥审慎处理。</w:t>
      </w:r>
    </w:p>
    <w:p w:rsidR="001C073A" w:rsidRPr="009F4BC6" w:rsidRDefault="001C073A" w:rsidP="001C073A">
      <w:pPr>
        <w:spacing w:line="620" w:lineRule="exact"/>
        <w:ind w:firstLineChars="200" w:firstLine="640"/>
        <w:rPr>
          <w:rFonts w:eastAsia="仿宋_GB2312"/>
          <w:sz w:val="32"/>
          <w:szCs w:val="32"/>
        </w:rPr>
      </w:pPr>
      <w:r w:rsidRPr="009F4BC6">
        <w:rPr>
          <w:rFonts w:eastAsia="仿宋_GB2312"/>
          <w:bCs/>
          <w:kern w:val="0"/>
          <w:sz w:val="32"/>
          <w:szCs w:val="32"/>
        </w:rPr>
        <w:t>2</w:t>
      </w:r>
      <w:r w:rsidR="00C101CF" w:rsidRPr="009F4BC6">
        <w:rPr>
          <w:rFonts w:eastAsia="仿宋_GB2312"/>
          <w:bCs/>
          <w:kern w:val="0"/>
          <w:sz w:val="32"/>
          <w:szCs w:val="32"/>
        </w:rPr>
        <w:t>6</w:t>
      </w:r>
      <w:r w:rsidRPr="009F4BC6">
        <w:rPr>
          <w:rFonts w:eastAsia="仿宋_GB2312"/>
          <w:bCs/>
          <w:kern w:val="0"/>
          <w:sz w:val="32"/>
          <w:szCs w:val="32"/>
        </w:rPr>
        <w:t>．</w:t>
      </w:r>
      <w:r w:rsidR="00C101CF" w:rsidRPr="009F4BC6">
        <w:rPr>
          <w:rFonts w:eastAsia="仿宋_GB2312"/>
          <w:sz w:val="32"/>
          <w:szCs w:val="32"/>
        </w:rPr>
        <w:t>全面推进司法责任追究和检察官惩戒工作，认真落实司法责任追究条例，对</w:t>
      </w:r>
      <w:r w:rsidR="00C101CF" w:rsidRPr="009F4BC6">
        <w:rPr>
          <w:rFonts w:eastAsia="仿宋_GB2312"/>
          <w:sz w:val="32"/>
          <w:szCs w:val="32"/>
        </w:rPr>
        <w:t>2018</w:t>
      </w:r>
      <w:r w:rsidR="00C101CF" w:rsidRPr="009F4BC6">
        <w:rPr>
          <w:rFonts w:eastAsia="仿宋_GB2312"/>
          <w:sz w:val="32"/>
          <w:szCs w:val="32"/>
        </w:rPr>
        <w:t>年以来，经审判监督程序判决无罪的案件，逐案提出追责问责意见。</w:t>
      </w:r>
    </w:p>
    <w:p w:rsidR="001C073A" w:rsidRPr="009F4BC6" w:rsidRDefault="001C073A" w:rsidP="001C073A">
      <w:pPr>
        <w:spacing w:line="620" w:lineRule="exact"/>
        <w:ind w:firstLineChars="200" w:firstLine="640"/>
        <w:rPr>
          <w:rFonts w:eastAsia="仿宋_GB2312"/>
          <w:sz w:val="32"/>
          <w:szCs w:val="32"/>
        </w:rPr>
      </w:pPr>
      <w:r w:rsidRPr="009F4BC6">
        <w:rPr>
          <w:rFonts w:eastAsia="仿宋_GB2312"/>
          <w:sz w:val="32"/>
          <w:szCs w:val="32"/>
        </w:rPr>
        <w:t>2</w:t>
      </w:r>
      <w:r w:rsidR="00C101CF" w:rsidRPr="009F4BC6">
        <w:rPr>
          <w:rFonts w:eastAsia="仿宋_GB2312"/>
          <w:sz w:val="32"/>
          <w:szCs w:val="32"/>
        </w:rPr>
        <w:t>7</w:t>
      </w:r>
      <w:r w:rsidRPr="009F4BC6">
        <w:rPr>
          <w:rFonts w:eastAsia="仿宋_GB2312"/>
          <w:sz w:val="32"/>
          <w:szCs w:val="32"/>
        </w:rPr>
        <w:t>．督促指导各级党组织结合教育整顿，扎实开展违反防止干预司法</w:t>
      </w:r>
      <w:r w:rsidRPr="009F4BC6">
        <w:rPr>
          <w:rFonts w:eastAsia="仿宋_GB2312"/>
          <w:sz w:val="32"/>
          <w:szCs w:val="32"/>
        </w:rPr>
        <w:t>“</w:t>
      </w:r>
      <w:r w:rsidRPr="009F4BC6">
        <w:rPr>
          <w:rFonts w:eastAsia="仿宋_GB2312"/>
          <w:sz w:val="32"/>
          <w:szCs w:val="32"/>
        </w:rPr>
        <w:t>三个规定</w:t>
      </w:r>
      <w:r w:rsidRPr="009F4BC6">
        <w:rPr>
          <w:rFonts w:eastAsia="仿宋_GB2312"/>
          <w:sz w:val="32"/>
          <w:szCs w:val="32"/>
        </w:rPr>
        <w:t>”</w:t>
      </w:r>
      <w:r w:rsidRPr="009F4BC6">
        <w:rPr>
          <w:rFonts w:eastAsia="仿宋_GB2312"/>
          <w:sz w:val="32"/>
          <w:szCs w:val="32"/>
        </w:rPr>
        <w:t>顽瘴痼疾专项整治，进一步完善制度机制，严格填报纪律，提升填报质量。</w:t>
      </w:r>
    </w:p>
    <w:p w:rsidR="001C073A" w:rsidRPr="009F4BC6" w:rsidRDefault="001C073A" w:rsidP="001C073A">
      <w:pPr>
        <w:spacing w:line="620" w:lineRule="exact"/>
        <w:ind w:firstLineChars="200" w:firstLine="640"/>
        <w:rPr>
          <w:rFonts w:eastAsia="黑体"/>
          <w:sz w:val="32"/>
          <w:szCs w:val="32"/>
        </w:rPr>
      </w:pPr>
      <w:r w:rsidRPr="009F4BC6">
        <w:rPr>
          <w:rFonts w:eastAsia="黑体"/>
          <w:sz w:val="32"/>
          <w:szCs w:val="32"/>
        </w:rPr>
        <w:t>四、深化党建与业务融合，大力推进检务督察队伍建设</w:t>
      </w:r>
    </w:p>
    <w:p w:rsidR="001C073A" w:rsidRPr="009F4BC6" w:rsidRDefault="001C073A" w:rsidP="001C073A">
      <w:pPr>
        <w:spacing w:line="620" w:lineRule="exact"/>
        <w:ind w:firstLineChars="200" w:firstLine="640"/>
        <w:rPr>
          <w:rFonts w:eastAsia="仿宋_GB2312"/>
          <w:sz w:val="32"/>
          <w:szCs w:val="32"/>
        </w:rPr>
      </w:pPr>
      <w:r w:rsidRPr="009F4BC6">
        <w:rPr>
          <w:rFonts w:eastAsia="仿宋_GB2312"/>
          <w:sz w:val="32"/>
          <w:szCs w:val="32"/>
        </w:rPr>
        <w:t>2</w:t>
      </w:r>
      <w:r w:rsidR="00C101CF" w:rsidRPr="009F4BC6">
        <w:rPr>
          <w:rFonts w:eastAsia="仿宋_GB2312"/>
          <w:sz w:val="32"/>
          <w:szCs w:val="32"/>
        </w:rPr>
        <w:t>8</w:t>
      </w:r>
      <w:r w:rsidRPr="009F4BC6">
        <w:rPr>
          <w:rFonts w:eastAsia="仿宋_GB2312"/>
          <w:sz w:val="32"/>
          <w:szCs w:val="32"/>
        </w:rPr>
        <w:t>．强化理论武装，持续深入学习贯彻习近平新时代中国特色社会主义思想，全面贯彻习近平法治思想，扎实开展党史、检察史学习教育，不断提高政治判断力、政治领悟力、政治执行力，增强</w:t>
      </w:r>
      <w:r w:rsidRPr="009F4BC6">
        <w:rPr>
          <w:rFonts w:eastAsia="仿宋_GB2312"/>
          <w:sz w:val="32"/>
          <w:szCs w:val="32"/>
        </w:rPr>
        <w:t>“</w:t>
      </w:r>
      <w:r w:rsidRPr="009F4BC6">
        <w:rPr>
          <w:rFonts w:eastAsia="仿宋_GB2312"/>
          <w:sz w:val="32"/>
          <w:szCs w:val="32"/>
        </w:rPr>
        <w:t>四个意识</w:t>
      </w:r>
      <w:r w:rsidRPr="009F4BC6">
        <w:rPr>
          <w:rFonts w:eastAsia="仿宋_GB2312"/>
          <w:sz w:val="32"/>
          <w:szCs w:val="32"/>
        </w:rPr>
        <w:t>”</w:t>
      </w:r>
      <w:r w:rsidRPr="009F4BC6">
        <w:rPr>
          <w:rFonts w:eastAsia="仿宋_GB2312"/>
          <w:sz w:val="32"/>
          <w:szCs w:val="32"/>
        </w:rPr>
        <w:t>、坚定</w:t>
      </w:r>
      <w:r w:rsidRPr="009F4BC6">
        <w:rPr>
          <w:rFonts w:eastAsia="仿宋_GB2312"/>
          <w:sz w:val="32"/>
          <w:szCs w:val="32"/>
        </w:rPr>
        <w:t>“</w:t>
      </w:r>
      <w:r w:rsidRPr="009F4BC6">
        <w:rPr>
          <w:rFonts w:eastAsia="仿宋_GB2312"/>
          <w:sz w:val="32"/>
          <w:szCs w:val="32"/>
        </w:rPr>
        <w:t>四个自信</w:t>
      </w:r>
      <w:r w:rsidRPr="009F4BC6">
        <w:rPr>
          <w:rFonts w:eastAsia="仿宋_GB2312"/>
          <w:sz w:val="32"/>
          <w:szCs w:val="32"/>
        </w:rPr>
        <w:t>”</w:t>
      </w:r>
      <w:r w:rsidRPr="009F4BC6">
        <w:rPr>
          <w:rFonts w:eastAsia="仿宋_GB2312"/>
          <w:sz w:val="32"/>
          <w:szCs w:val="32"/>
        </w:rPr>
        <w:t>、做到</w:t>
      </w:r>
      <w:r w:rsidRPr="009F4BC6">
        <w:rPr>
          <w:rFonts w:eastAsia="仿宋_GB2312"/>
          <w:sz w:val="32"/>
          <w:szCs w:val="32"/>
        </w:rPr>
        <w:t>“</w:t>
      </w:r>
      <w:r w:rsidRPr="009F4BC6">
        <w:rPr>
          <w:rFonts w:eastAsia="仿宋_GB2312"/>
          <w:sz w:val="32"/>
          <w:szCs w:val="32"/>
        </w:rPr>
        <w:t>两个维护</w:t>
      </w:r>
      <w:r w:rsidRPr="009F4BC6">
        <w:rPr>
          <w:rFonts w:eastAsia="仿宋_GB2312"/>
          <w:sz w:val="32"/>
          <w:szCs w:val="32"/>
        </w:rPr>
        <w:t>”</w:t>
      </w:r>
      <w:r w:rsidRPr="009F4BC6">
        <w:rPr>
          <w:rFonts w:eastAsia="仿宋_GB2312"/>
          <w:sz w:val="32"/>
          <w:szCs w:val="32"/>
        </w:rPr>
        <w:t>。</w:t>
      </w:r>
    </w:p>
    <w:p w:rsidR="001C073A" w:rsidRPr="009F4BC6" w:rsidRDefault="001C073A" w:rsidP="001C073A">
      <w:pPr>
        <w:spacing w:line="620" w:lineRule="exact"/>
        <w:ind w:firstLineChars="200" w:firstLine="640"/>
      </w:pPr>
      <w:r w:rsidRPr="009F4BC6">
        <w:rPr>
          <w:rFonts w:eastAsia="仿宋_GB2312"/>
          <w:sz w:val="32"/>
          <w:szCs w:val="32"/>
        </w:rPr>
        <w:t>2</w:t>
      </w:r>
      <w:r w:rsidR="00C101CF" w:rsidRPr="009F4BC6">
        <w:rPr>
          <w:rFonts w:eastAsia="仿宋_GB2312"/>
          <w:sz w:val="32"/>
          <w:szCs w:val="32"/>
        </w:rPr>
        <w:t>9</w:t>
      </w:r>
      <w:r w:rsidRPr="009F4BC6">
        <w:rPr>
          <w:rFonts w:eastAsia="仿宋_GB2312"/>
          <w:sz w:val="32"/>
          <w:szCs w:val="32"/>
        </w:rPr>
        <w:t>．扎实开展</w:t>
      </w:r>
      <w:r w:rsidRPr="009F4BC6">
        <w:rPr>
          <w:rFonts w:eastAsia="仿宋_GB2312"/>
          <w:sz w:val="32"/>
          <w:szCs w:val="32"/>
        </w:rPr>
        <w:t>“</w:t>
      </w:r>
      <w:r w:rsidRPr="009F4BC6">
        <w:rPr>
          <w:rFonts w:eastAsia="仿宋_GB2312"/>
          <w:sz w:val="32"/>
          <w:szCs w:val="32"/>
        </w:rPr>
        <w:t>我为群众办实事</w:t>
      </w:r>
      <w:r w:rsidRPr="009F4BC6">
        <w:rPr>
          <w:rFonts w:eastAsia="仿宋_GB2312"/>
          <w:sz w:val="32"/>
          <w:szCs w:val="32"/>
        </w:rPr>
        <w:t>”</w:t>
      </w:r>
      <w:r w:rsidRPr="009F4BC6">
        <w:rPr>
          <w:rFonts w:eastAsia="仿宋_GB2312"/>
          <w:sz w:val="32"/>
          <w:szCs w:val="32"/>
        </w:rPr>
        <w:t>实践活动，将</w:t>
      </w:r>
      <w:r w:rsidRPr="009F4BC6">
        <w:rPr>
          <w:rFonts w:eastAsia="仿宋_GB2312"/>
          <w:sz w:val="32"/>
          <w:szCs w:val="32"/>
        </w:rPr>
        <w:t>“</w:t>
      </w:r>
      <w:r w:rsidRPr="009F4BC6">
        <w:rPr>
          <w:rFonts w:eastAsia="仿宋_GB2312"/>
          <w:sz w:val="32"/>
          <w:szCs w:val="32"/>
        </w:rPr>
        <w:t>深化件件回复、</w:t>
      </w:r>
      <w:r w:rsidRPr="009F4BC6">
        <w:rPr>
          <w:rFonts w:eastAsia="仿宋_GB2312"/>
          <w:sz w:val="32"/>
          <w:szCs w:val="32"/>
        </w:rPr>
        <w:lastRenderedPageBreak/>
        <w:t>领导带头办信</w:t>
      </w:r>
      <w:r w:rsidRPr="009F4BC6">
        <w:rPr>
          <w:rFonts w:eastAsia="仿宋_GB2312"/>
          <w:sz w:val="32"/>
          <w:szCs w:val="32"/>
        </w:rPr>
        <w:t>”</w:t>
      </w:r>
      <w:r w:rsidRPr="009F4BC6">
        <w:rPr>
          <w:rFonts w:eastAsia="仿宋_GB2312"/>
          <w:sz w:val="32"/>
          <w:szCs w:val="32"/>
        </w:rPr>
        <w:t>作为自选动作，对涉及检察人员的违纪违法举报信件，认真做好登记分流、直接办理、交办督办、审查把关工作。</w:t>
      </w:r>
    </w:p>
    <w:p w:rsidR="00C101CF" w:rsidRPr="009F4BC6" w:rsidRDefault="00C101CF" w:rsidP="00C101CF">
      <w:pPr>
        <w:spacing w:line="620" w:lineRule="exact"/>
        <w:ind w:firstLineChars="200" w:firstLine="640"/>
        <w:rPr>
          <w:rFonts w:eastAsia="仿宋_GB2312"/>
          <w:sz w:val="32"/>
          <w:szCs w:val="32"/>
        </w:rPr>
      </w:pPr>
      <w:r w:rsidRPr="009F4BC6">
        <w:rPr>
          <w:rFonts w:eastAsia="仿宋_GB2312"/>
          <w:sz w:val="32"/>
          <w:szCs w:val="32"/>
        </w:rPr>
        <w:t>30</w:t>
      </w:r>
      <w:r w:rsidR="001C073A" w:rsidRPr="009F4BC6">
        <w:rPr>
          <w:rFonts w:eastAsia="仿宋_GB2312"/>
          <w:sz w:val="32"/>
          <w:szCs w:val="32"/>
        </w:rPr>
        <w:t>．</w:t>
      </w:r>
      <w:r w:rsidRPr="009F4BC6">
        <w:rPr>
          <w:rFonts w:eastAsia="仿宋_GB2312"/>
          <w:sz w:val="32"/>
          <w:szCs w:val="32"/>
        </w:rPr>
        <w:t>注重建强检务督察队伍，每个基层院至少配备一名正式干警负责检务督察工作。抓好业务培训，举办全市检察机关检务督察培训班，采取领办、参办疑难案件、交叉督察、蹲点指导等方式，加强实践锻炼、专业训练，加快推进两级院检务督察工作重心转变、理念更新、素能提升。</w:t>
      </w:r>
    </w:p>
    <w:p w:rsidR="001C073A" w:rsidRPr="009F4BC6" w:rsidRDefault="00C101CF" w:rsidP="001C073A">
      <w:pPr>
        <w:spacing w:line="620" w:lineRule="exact"/>
        <w:ind w:firstLineChars="200" w:firstLine="640"/>
        <w:rPr>
          <w:rFonts w:eastAsia="仿宋_GB2312"/>
          <w:sz w:val="32"/>
          <w:szCs w:val="32"/>
        </w:rPr>
      </w:pPr>
      <w:r w:rsidRPr="009F4BC6">
        <w:rPr>
          <w:rFonts w:eastAsia="仿宋_GB2312"/>
          <w:sz w:val="32"/>
          <w:szCs w:val="32"/>
        </w:rPr>
        <w:t>31</w:t>
      </w:r>
      <w:r w:rsidR="001C073A" w:rsidRPr="009F4BC6">
        <w:rPr>
          <w:rFonts w:eastAsia="仿宋_GB2312"/>
          <w:sz w:val="32"/>
          <w:szCs w:val="32"/>
        </w:rPr>
        <w:t>．抓好支部标准化规范化建设，认真落实党支部工作条例，有效运用</w:t>
      </w:r>
      <w:r w:rsidR="001C073A" w:rsidRPr="009F4BC6">
        <w:rPr>
          <w:rFonts w:eastAsia="仿宋_GB2312"/>
          <w:sz w:val="32"/>
          <w:szCs w:val="32"/>
        </w:rPr>
        <w:t>“</w:t>
      </w:r>
      <w:r w:rsidR="001C073A" w:rsidRPr="009F4BC6">
        <w:rPr>
          <w:rFonts w:eastAsia="仿宋_GB2312"/>
          <w:sz w:val="32"/>
          <w:szCs w:val="32"/>
        </w:rPr>
        <w:t>三会一课</w:t>
      </w:r>
      <w:r w:rsidR="001C073A" w:rsidRPr="009F4BC6">
        <w:rPr>
          <w:rFonts w:eastAsia="仿宋_GB2312"/>
          <w:sz w:val="32"/>
          <w:szCs w:val="32"/>
        </w:rPr>
        <w:t>”</w:t>
      </w:r>
      <w:r w:rsidR="001C073A" w:rsidRPr="009F4BC6">
        <w:rPr>
          <w:rFonts w:eastAsia="仿宋_GB2312"/>
          <w:sz w:val="32"/>
          <w:szCs w:val="32"/>
        </w:rPr>
        <w:t>、主题党日、志愿服务等载体和形式，不断增强党员干部政治理论素养，巩固深化</w:t>
      </w:r>
      <w:r w:rsidR="001C073A" w:rsidRPr="009F4BC6">
        <w:rPr>
          <w:rFonts w:eastAsia="仿宋_GB2312"/>
          <w:sz w:val="32"/>
          <w:szCs w:val="32"/>
        </w:rPr>
        <w:t>“</w:t>
      </w:r>
      <w:r w:rsidR="001C073A" w:rsidRPr="009F4BC6">
        <w:rPr>
          <w:rFonts w:eastAsia="仿宋_GB2312"/>
          <w:sz w:val="32"/>
          <w:szCs w:val="32"/>
        </w:rPr>
        <w:t>不忘初心、牢记使命</w:t>
      </w:r>
      <w:r w:rsidR="001C073A" w:rsidRPr="009F4BC6">
        <w:rPr>
          <w:rFonts w:eastAsia="仿宋_GB2312"/>
          <w:sz w:val="32"/>
          <w:szCs w:val="32"/>
        </w:rPr>
        <w:t>”</w:t>
      </w:r>
      <w:r w:rsidR="001C073A" w:rsidRPr="009F4BC6">
        <w:rPr>
          <w:rFonts w:eastAsia="仿宋_GB2312"/>
          <w:sz w:val="32"/>
          <w:szCs w:val="32"/>
        </w:rPr>
        <w:t>主题教育成果，提升支部组织引领力、战斗力、凝聚力和创造力。充分发挥支部党员干警的先锋模范作用，增强</w:t>
      </w:r>
      <w:r w:rsidR="001C073A" w:rsidRPr="009F4BC6">
        <w:rPr>
          <w:rFonts w:eastAsia="仿宋_GB2312"/>
          <w:sz w:val="32"/>
          <w:szCs w:val="32"/>
        </w:rPr>
        <w:t>“</w:t>
      </w:r>
      <w:r w:rsidR="001C073A" w:rsidRPr="009F4BC6">
        <w:rPr>
          <w:rFonts w:eastAsia="仿宋_GB2312"/>
          <w:sz w:val="32"/>
          <w:szCs w:val="32"/>
        </w:rPr>
        <w:t>干好检务督察，必须讲党性讲奉献，敢担当敢斗争</w:t>
      </w:r>
      <w:r w:rsidR="001C073A" w:rsidRPr="009F4BC6">
        <w:rPr>
          <w:rFonts w:eastAsia="仿宋_GB2312"/>
          <w:sz w:val="32"/>
          <w:szCs w:val="32"/>
        </w:rPr>
        <w:t>”</w:t>
      </w:r>
      <w:r w:rsidR="001C073A" w:rsidRPr="009F4BC6">
        <w:rPr>
          <w:rFonts w:eastAsia="仿宋_GB2312"/>
          <w:sz w:val="32"/>
          <w:szCs w:val="32"/>
        </w:rPr>
        <w:t>的行动自觉，积极在遵守党章党规党纪和检察纪律上作表率，在忠诚履职、知重负重、苦干实干上当标杆，以实际工作成效庆祝建党</w:t>
      </w:r>
      <w:r w:rsidR="001C073A" w:rsidRPr="009F4BC6">
        <w:rPr>
          <w:rFonts w:eastAsia="仿宋_GB2312"/>
          <w:sz w:val="32"/>
          <w:szCs w:val="32"/>
        </w:rPr>
        <w:t>100</w:t>
      </w:r>
      <w:r w:rsidR="001C073A" w:rsidRPr="009F4BC6">
        <w:rPr>
          <w:rFonts w:eastAsia="仿宋_GB2312"/>
          <w:sz w:val="32"/>
          <w:szCs w:val="32"/>
        </w:rPr>
        <w:t>周年和人民检察制度创立</w:t>
      </w:r>
      <w:r w:rsidR="001C073A" w:rsidRPr="009F4BC6">
        <w:rPr>
          <w:rFonts w:eastAsia="仿宋_GB2312"/>
          <w:sz w:val="32"/>
          <w:szCs w:val="32"/>
        </w:rPr>
        <w:t>90</w:t>
      </w:r>
      <w:r w:rsidR="001C073A" w:rsidRPr="009F4BC6">
        <w:rPr>
          <w:rFonts w:eastAsia="仿宋_GB2312"/>
          <w:sz w:val="32"/>
          <w:szCs w:val="32"/>
        </w:rPr>
        <w:t>周年。</w:t>
      </w:r>
    </w:p>
    <w:bookmarkEnd w:id="0"/>
    <w:p w:rsidR="003962D3" w:rsidRPr="009F4BC6" w:rsidRDefault="003962D3" w:rsidP="00D87AF8">
      <w:pPr>
        <w:spacing w:line="610" w:lineRule="exact"/>
        <w:jc w:val="left"/>
        <w:rPr>
          <w:rFonts w:eastAsia="仿宋_GB2312"/>
          <w:color w:val="000000"/>
          <w:sz w:val="32"/>
          <w:szCs w:val="32"/>
        </w:rPr>
      </w:pPr>
    </w:p>
    <w:sectPr w:rsidR="003962D3" w:rsidRPr="009F4BC6" w:rsidSect="009F4BC6">
      <w:footerReference w:type="even" r:id="rId8"/>
      <w:footerReference w:type="default" r:id="rId9"/>
      <w:pgSz w:w="11906" w:h="16838" w:code="9"/>
      <w:pgMar w:top="1701" w:right="1418" w:bottom="1418" w:left="1418" w:header="851" w:footer="1418"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CAE" w:rsidRDefault="00941CAE" w:rsidP="00CF3DA3">
      <w:r>
        <w:separator/>
      </w:r>
    </w:p>
  </w:endnote>
  <w:endnote w:type="continuationSeparator" w:id="1">
    <w:p w:rsidR="00941CAE" w:rsidRDefault="00941CAE" w:rsidP="00CF3D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2D3" w:rsidRPr="003962D3" w:rsidRDefault="00662254">
    <w:pPr>
      <w:pStyle w:val="a4"/>
      <w:rPr>
        <w:rFonts w:asciiTheme="minorEastAsia" w:eastAsiaTheme="minorEastAsia" w:hAnsiTheme="minorEastAsia"/>
        <w:sz w:val="28"/>
        <w:szCs w:val="28"/>
      </w:rPr>
    </w:pPr>
    <w:r w:rsidRPr="003962D3">
      <w:rPr>
        <w:rFonts w:asciiTheme="minorEastAsia" w:eastAsiaTheme="minorEastAsia" w:hAnsiTheme="minorEastAsia"/>
        <w:sz w:val="28"/>
        <w:szCs w:val="28"/>
      </w:rPr>
      <w:fldChar w:fldCharType="begin"/>
    </w:r>
    <w:r w:rsidR="003962D3" w:rsidRPr="003962D3">
      <w:rPr>
        <w:rFonts w:asciiTheme="minorEastAsia" w:eastAsiaTheme="minorEastAsia" w:hAnsiTheme="minorEastAsia"/>
        <w:sz w:val="28"/>
        <w:szCs w:val="28"/>
      </w:rPr>
      <w:instrText xml:space="preserve"> PAGE   \* MERGEFORMAT </w:instrText>
    </w:r>
    <w:r w:rsidRPr="003962D3">
      <w:rPr>
        <w:rFonts w:asciiTheme="minorEastAsia" w:eastAsiaTheme="minorEastAsia" w:hAnsiTheme="minorEastAsia"/>
        <w:sz w:val="28"/>
        <w:szCs w:val="28"/>
      </w:rPr>
      <w:fldChar w:fldCharType="separate"/>
    </w:r>
    <w:r w:rsidR="00002D09" w:rsidRPr="00002D09">
      <w:rPr>
        <w:rFonts w:asciiTheme="minorEastAsia" w:eastAsiaTheme="minorEastAsia" w:hAnsiTheme="minorEastAsia"/>
        <w:noProof/>
        <w:sz w:val="28"/>
        <w:szCs w:val="28"/>
        <w:lang w:val="zh-CN"/>
      </w:rPr>
      <w:t>-</w:t>
    </w:r>
    <w:r w:rsidR="00002D09">
      <w:rPr>
        <w:rFonts w:asciiTheme="minorEastAsia" w:eastAsiaTheme="minorEastAsia" w:hAnsiTheme="minorEastAsia"/>
        <w:noProof/>
        <w:sz w:val="28"/>
        <w:szCs w:val="28"/>
      </w:rPr>
      <w:t xml:space="preserve"> 4 -</w:t>
    </w:r>
    <w:r w:rsidRPr="003962D3">
      <w:rPr>
        <w:rFonts w:asciiTheme="minorEastAsia" w:eastAsiaTheme="minorEastAsia" w:hAnsiTheme="min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586129"/>
      <w:docPartObj>
        <w:docPartGallery w:val="Page Numbers (Bottom of Page)"/>
        <w:docPartUnique/>
      </w:docPartObj>
    </w:sdtPr>
    <w:sdtEndPr>
      <w:rPr>
        <w:rFonts w:asciiTheme="minorEastAsia" w:eastAsiaTheme="minorEastAsia" w:hAnsiTheme="minorEastAsia"/>
        <w:sz w:val="28"/>
        <w:szCs w:val="28"/>
      </w:rPr>
    </w:sdtEndPr>
    <w:sdtContent>
      <w:p w:rsidR="00923ADA" w:rsidRDefault="00662254">
        <w:pPr>
          <w:pStyle w:val="a4"/>
          <w:jc w:val="right"/>
        </w:pPr>
        <w:r w:rsidRPr="00923ADA">
          <w:rPr>
            <w:rFonts w:asciiTheme="minorEastAsia" w:eastAsiaTheme="minorEastAsia" w:hAnsiTheme="minorEastAsia"/>
            <w:sz w:val="28"/>
            <w:szCs w:val="28"/>
          </w:rPr>
          <w:fldChar w:fldCharType="begin"/>
        </w:r>
        <w:r w:rsidR="00923ADA" w:rsidRPr="00923ADA">
          <w:rPr>
            <w:rFonts w:asciiTheme="minorEastAsia" w:eastAsiaTheme="minorEastAsia" w:hAnsiTheme="minorEastAsia"/>
            <w:sz w:val="28"/>
            <w:szCs w:val="28"/>
          </w:rPr>
          <w:instrText xml:space="preserve"> PAGE   \* MERGEFORMAT </w:instrText>
        </w:r>
        <w:r w:rsidRPr="00923ADA">
          <w:rPr>
            <w:rFonts w:asciiTheme="minorEastAsia" w:eastAsiaTheme="minorEastAsia" w:hAnsiTheme="minorEastAsia"/>
            <w:sz w:val="28"/>
            <w:szCs w:val="28"/>
          </w:rPr>
          <w:fldChar w:fldCharType="separate"/>
        </w:r>
        <w:r w:rsidR="00002D09" w:rsidRPr="00002D09">
          <w:rPr>
            <w:rFonts w:asciiTheme="minorEastAsia" w:eastAsiaTheme="minorEastAsia" w:hAnsiTheme="minorEastAsia"/>
            <w:noProof/>
            <w:sz w:val="28"/>
            <w:szCs w:val="28"/>
            <w:lang w:val="zh-CN"/>
          </w:rPr>
          <w:t>-</w:t>
        </w:r>
        <w:r w:rsidR="00002D09">
          <w:rPr>
            <w:rFonts w:asciiTheme="minorEastAsia" w:eastAsiaTheme="minorEastAsia" w:hAnsiTheme="minorEastAsia"/>
            <w:noProof/>
            <w:sz w:val="28"/>
            <w:szCs w:val="28"/>
          </w:rPr>
          <w:t xml:space="preserve"> 3 -</w:t>
        </w:r>
        <w:r w:rsidRPr="00923ADA">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CAE" w:rsidRDefault="00941CAE" w:rsidP="00CF3DA3">
      <w:r>
        <w:separator/>
      </w:r>
    </w:p>
  </w:footnote>
  <w:footnote w:type="continuationSeparator" w:id="1">
    <w:p w:rsidR="00941CAE" w:rsidRDefault="00941CAE" w:rsidP="00CF3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num w:numId="1">
    <w:abstractNumId w:val="0"/>
  </w:num>
  <w:num w:numId="2">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34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3DA3"/>
    <w:rsid w:val="00000E79"/>
    <w:rsid w:val="00002D09"/>
    <w:rsid w:val="0002109D"/>
    <w:rsid w:val="0002407C"/>
    <w:rsid w:val="000267BF"/>
    <w:rsid w:val="00031116"/>
    <w:rsid w:val="00034B1E"/>
    <w:rsid w:val="00044B93"/>
    <w:rsid w:val="00044CDC"/>
    <w:rsid w:val="0004657D"/>
    <w:rsid w:val="0006386C"/>
    <w:rsid w:val="00074CAD"/>
    <w:rsid w:val="0008200B"/>
    <w:rsid w:val="00086A20"/>
    <w:rsid w:val="000B50C0"/>
    <w:rsid w:val="000C3312"/>
    <w:rsid w:val="000D740E"/>
    <w:rsid w:val="000E70DB"/>
    <w:rsid w:val="000F56EC"/>
    <w:rsid w:val="000F66DB"/>
    <w:rsid w:val="000F7B32"/>
    <w:rsid w:val="00100813"/>
    <w:rsid w:val="001053B7"/>
    <w:rsid w:val="00114944"/>
    <w:rsid w:val="001171DB"/>
    <w:rsid w:val="00127517"/>
    <w:rsid w:val="001316FD"/>
    <w:rsid w:val="00154E08"/>
    <w:rsid w:val="00155233"/>
    <w:rsid w:val="001574D8"/>
    <w:rsid w:val="00164D04"/>
    <w:rsid w:val="00197C8C"/>
    <w:rsid w:val="001A5E4A"/>
    <w:rsid w:val="001C073A"/>
    <w:rsid w:val="001C777F"/>
    <w:rsid w:val="001D2EFB"/>
    <w:rsid w:val="001E4914"/>
    <w:rsid w:val="00200EA4"/>
    <w:rsid w:val="0021412A"/>
    <w:rsid w:val="0022175F"/>
    <w:rsid w:val="00225504"/>
    <w:rsid w:val="00231A54"/>
    <w:rsid w:val="00237741"/>
    <w:rsid w:val="00245BFA"/>
    <w:rsid w:val="0025027B"/>
    <w:rsid w:val="00254AC4"/>
    <w:rsid w:val="00262807"/>
    <w:rsid w:val="002A2A34"/>
    <w:rsid w:val="002B071D"/>
    <w:rsid w:val="002C307F"/>
    <w:rsid w:val="002C47DF"/>
    <w:rsid w:val="002D5AEF"/>
    <w:rsid w:val="0032476A"/>
    <w:rsid w:val="00333FA1"/>
    <w:rsid w:val="00344339"/>
    <w:rsid w:val="00354AD0"/>
    <w:rsid w:val="00381372"/>
    <w:rsid w:val="003962D3"/>
    <w:rsid w:val="003A56D9"/>
    <w:rsid w:val="003C3741"/>
    <w:rsid w:val="003D74C2"/>
    <w:rsid w:val="003D7E3C"/>
    <w:rsid w:val="003E3B1F"/>
    <w:rsid w:val="00407618"/>
    <w:rsid w:val="00416B5E"/>
    <w:rsid w:val="00424F0F"/>
    <w:rsid w:val="00443F3C"/>
    <w:rsid w:val="00453CA5"/>
    <w:rsid w:val="0048376D"/>
    <w:rsid w:val="004918F4"/>
    <w:rsid w:val="004A7C79"/>
    <w:rsid w:val="004B6909"/>
    <w:rsid w:val="004C1C5B"/>
    <w:rsid w:val="004C1D77"/>
    <w:rsid w:val="004D671E"/>
    <w:rsid w:val="004E73B4"/>
    <w:rsid w:val="004F2CAB"/>
    <w:rsid w:val="004F3F2F"/>
    <w:rsid w:val="0050574F"/>
    <w:rsid w:val="00510616"/>
    <w:rsid w:val="00520A86"/>
    <w:rsid w:val="005250D9"/>
    <w:rsid w:val="00525A71"/>
    <w:rsid w:val="0053473A"/>
    <w:rsid w:val="00552847"/>
    <w:rsid w:val="00570EE7"/>
    <w:rsid w:val="00571A58"/>
    <w:rsid w:val="005978C8"/>
    <w:rsid w:val="005B1030"/>
    <w:rsid w:val="005B12FA"/>
    <w:rsid w:val="005C1EB0"/>
    <w:rsid w:val="005C3EEC"/>
    <w:rsid w:val="005D3E00"/>
    <w:rsid w:val="005D4B62"/>
    <w:rsid w:val="005D7F26"/>
    <w:rsid w:val="005E7141"/>
    <w:rsid w:val="005F12EB"/>
    <w:rsid w:val="005F4557"/>
    <w:rsid w:val="00603DCA"/>
    <w:rsid w:val="00611295"/>
    <w:rsid w:val="00652434"/>
    <w:rsid w:val="006532EA"/>
    <w:rsid w:val="00662254"/>
    <w:rsid w:val="0066311A"/>
    <w:rsid w:val="00695804"/>
    <w:rsid w:val="006A5D5D"/>
    <w:rsid w:val="006A7225"/>
    <w:rsid w:val="006A7D63"/>
    <w:rsid w:val="006B1149"/>
    <w:rsid w:val="006B7C95"/>
    <w:rsid w:val="006C2CE5"/>
    <w:rsid w:val="006C2EFC"/>
    <w:rsid w:val="006C4E20"/>
    <w:rsid w:val="006C7BEC"/>
    <w:rsid w:val="006D6F27"/>
    <w:rsid w:val="006E656F"/>
    <w:rsid w:val="006E6710"/>
    <w:rsid w:val="00711023"/>
    <w:rsid w:val="007368E5"/>
    <w:rsid w:val="007421A4"/>
    <w:rsid w:val="00742209"/>
    <w:rsid w:val="00752585"/>
    <w:rsid w:val="00756E53"/>
    <w:rsid w:val="00761AC7"/>
    <w:rsid w:val="007642DE"/>
    <w:rsid w:val="00772012"/>
    <w:rsid w:val="00785431"/>
    <w:rsid w:val="007962F0"/>
    <w:rsid w:val="007B6017"/>
    <w:rsid w:val="007D3BD7"/>
    <w:rsid w:val="007D7E69"/>
    <w:rsid w:val="007F115F"/>
    <w:rsid w:val="007F1673"/>
    <w:rsid w:val="00813C9E"/>
    <w:rsid w:val="008322DA"/>
    <w:rsid w:val="008350EC"/>
    <w:rsid w:val="00842FCD"/>
    <w:rsid w:val="008522FB"/>
    <w:rsid w:val="00860EB6"/>
    <w:rsid w:val="00885D83"/>
    <w:rsid w:val="0088736B"/>
    <w:rsid w:val="008A45D4"/>
    <w:rsid w:val="008C038C"/>
    <w:rsid w:val="008C4C72"/>
    <w:rsid w:val="008D021A"/>
    <w:rsid w:val="008D6CC6"/>
    <w:rsid w:val="008F4E2B"/>
    <w:rsid w:val="008F58CE"/>
    <w:rsid w:val="008F61F0"/>
    <w:rsid w:val="00913B62"/>
    <w:rsid w:val="00923ADA"/>
    <w:rsid w:val="00923D5E"/>
    <w:rsid w:val="00941CAE"/>
    <w:rsid w:val="009505C8"/>
    <w:rsid w:val="00962CBA"/>
    <w:rsid w:val="009664B6"/>
    <w:rsid w:val="00967B35"/>
    <w:rsid w:val="00967EE7"/>
    <w:rsid w:val="00976E4C"/>
    <w:rsid w:val="00986458"/>
    <w:rsid w:val="00994997"/>
    <w:rsid w:val="00995A37"/>
    <w:rsid w:val="0099607E"/>
    <w:rsid w:val="009960ED"/>
    <w:rsid w:val="009B4238"/>
    <w:rsid w:val="009C32ED"/>
    <w:rsid w:val="009D3628"/>
    <w:rsid w:val="009D5039"/>
    <w:rsid w:val="009D62EC"/>
    <w:rsid w:val="009F0B3B"/>
    <w:rsid w:val="009F1C24"/>
    <w:rsid w:val="009F4BC6"/>
    <w:rsid w:val="009F673F"/>
    <w:rsid w:val="00A00AAA"/>
    <w:rsid w:val="00A16508"/>
    <w:rsid w:val="00A16BAD"/>
    <w:rsid w:val="00A23F36"/>
    <w:rsid w:val="00A25607"/>
    <w:rsid w:val="00A26F8F"/>
    <w:rsid w:val="00A30107"/>
    <w:rsid w:val="00A33812"/>
    <w:rsid w:val="00A41565"/>
    <w:rsid w:val="00A6095E"/>
    <w:rsid w:val="00A60E04"/>
    <w:rsid w:val="00A6780F"/>
    <w:rsid w:val="00A74DD8"/>
    <w:rsid w:val="00A80977"/>
    <w:rsid w:val="00A84BAE"/>
    <w:rsid w:val="00A866EC"/>
    <w:rsid w:val="00A86B5F"/>
    <w:rsid w:val="00AA5207"/>
    <w:rsid w:val="00AA5761"/>
    <w:rsid w:val="00AE09BD"/>
    <w:rsid w:val="00AF3637"/>
    <w:rsid w:val="00AF54AA"/>
    <w:rsid w:val="00AF6DE5"/>
    <w:rsid w:val="00AF7E54"/>
    <w:rsid w:val="00B03ACE"/>
    <w:rsid w:val="00B1086C"/>
    <w:rsid w:val="00B3419D"/>
    <w:rsid w:val="00B5522F"/>
    <w:rsid w:val="00B553C0"/>
    <w:rsid w:val="00B71B43"/>
    <w:rsid w:val="00B7751A"/>
    <w:rsid w:val="00B823DC"/>
    <w:rsid w:val="00BB6498"/>
    <w:rsid w:val="00BC3201"/>
    <w:rsid w:val="00BC3C03"/>
    <w:rsid w:val="00BD0D87"/>
    <w:rsid w:val="00BD5C1E"/>
    <w:rsid w:val="00BE06DE"/>
    <w:rsid w:val="00BE2274"/>
    <w:rsid w:val="00BE4D08"/>
    <w:rsid w:val="00BE7AD5"/>
    <w:rsid w:val="00BF2A34"/>
    <w:rsid w:val="00BF60AE"/>
    <w:rsid w:val="00C029B2"/>
    <w:rsid w:val="00C101CF"/>
    <w:rsid w:val="00C24395"/>
    <w:rsid w:val="00C264F0"/>
    <w:rsid w:val="00C53D94"/>
    <w:rsid w:val="00C548EC"/>
    <w:rsid w:val="00C76EA3"/>
    <w:rsid w:val="00CA66F5"/>
    <w:rsid w:val="00CA6F33"/>
    <w:rsid w:val="00CB2177"/>
    <w:rsid w:val="00CB320D"/>
    <w:rsid w:val="00CB3502"/>
    <w:rsid w:val="00CC6F8A"/>
    <w:rsid w:val="00CD4581"/>
    <w:rsid w:val="00CE1094"/>
    <w:rsid w:val="00CF3DA3"/>
    <w:rsid w:val="00CF45CE"/>
    <w:rsid w:val="00D03092"/>
    <w:rsid w:val="00D1489C"/>
    <w:rsid w:val="00D16C03"/>
    <w:rsid w:val="00D3363C"/>
    <w:rsid w:val="00D47FDA"/>
    <w:rsid w:val="00D75B82"/>
    <w:rsid w:val="00D86BA1"/>
    <w:rsid w:val="00D87AF8"/>
    <w:rsid w:val="00D95239"/>
    <w:rsid w:val="00DA3EA4"/>
    <w:rsid w:val="00DB5F8E"/>
    <w:rsid w:val="00DB61E6"/>
    <w:rsid w:val="00DC68B3"/>
    <w:rsid w:val="00DC7D13"/>
    <w:rsid w:val="00DD0101"/>
    <w:rsid w:val="00E01ED9"/>
    <w:rsid w:val="00E06C27"/>
    <w:rsid w:val="00E24360"/>
    <w:rsid w:val="00E24831"/>
    <w:rsid w:val="00E26B83"/>
    <w:rsid w:val="00E27ED6"/>
    <w:rsid w:val="00E30650"/>
    <w:rsid w:val="00E3542F"/>
    <w:rsid w:val="00E36B3A"/>
    <w:rsid w:val="00E45267"/>
    <w:rsid w:val="00E457E7"/>
    <w:rsid w:val="00E5792B"/>
    <w:rsid w:val="00E60A70"/>
    <w:rsid w:val="00E6702B"/>
    <w:rsid w:val="00E72638"/>
    <w:rsid w:val="00E738CE"/>
    <w:rsid w:val="00E8087D"/>
    <w:rsid w:val="00E91C72"/>
    <w:rsid w:val="00EA55D1"/>
    <w:rsid w:val="00EE2E83"/>
    <w:rsid w:val="00EE38CF"/>
    <w:rsid w:val="00EE3994"/>
    <w:rsid w:val="00EF25AE"/>
    <w:rsid w:val="00F022C8"/>
    <w:rsid w:val="00F13BB7"/>
    <w:rsid w:val="00F1758E"/>
    <w:rsid w:val="00F24A5D"/>
    <w:rsid w:val="00F530D4"/>
    <w:rsid w:val="00F547D1"/>
    <w:rsid w:val="00F54BB2"/>
    <w:rsid w:val="00F62FC2"/>
    <w:rsid w:val="00F65296"/>
    <w:rsid w:val="00F717EA"/>
    <w:rsid w:val="00F911CF"/>
    <w:rsid w:val="00F9369F"/>
    <w:rsid w:val="00F97D67"/>
    <w:rsid w:val="00FA318B"/>
    <w:rsid w:val="00FB4980"/>
    <w:rsid w:val="00FC136D"/>
    <w:rsid w:val="00FC4EE6"/>
    <w:rsid w:val="00FD0A2B"/>
    <w:rsid w:val="00FD0AE0"/>
    <w:rsid w:val="00FF6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DA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3DA3"/>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rsid w:val="00CF3DA3"/>
    <w:rPr>
      <w:sz w:val="18"/>
      <w:szCs w:val="18"/>
    </w:rPr>
  </w:style>
  <w:style w:type="paragraph" w:styleId="a4">
    <w:name w:val="footer"/>
    <w:basedOn w:val="a"/>
    <w:link w:val="Char0"/>
    <w:uiPriority w:val="99"/>
    <w:unhideWhenUsed/>
    <w:rsid w:val="00CF3DA3"/>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rsid w:val="00CF3DA3"/>
    <w:rPr>
      <w:sz w:val="18"/>
      <w:szCs w:val="18"/>
    </w:rPr>
  </w:style>
  <w:style w:type="paragraph" w:customStyle="1" w:styleId="p0">
    <w:name w:val="p0"/>
    <w:basedOn w:val="a"/>
    <w:rsid w:val="00CF3DA3"/>
    <w:pPr>
      <w:widowControl/>
    </w:pPr>
    <w:rPr>
      <w:kern w:val="0"/>
      <w:szCs w:val="21"/>
    </w:rPr>
  </w:style>
  <w:style w:type="paragraph" w:styleId="a5">
    <w:name w:val="Balloon Text"/>
    <w:basedOn w:val="a"/>
    <w:link w:val="Char1"/>
    <w:uiPriority w:val="99"/>
    <w:semiHidden/>
    <w:unhideWhenUsed/>
    <w:rsid w:val="00571A58"/>
    <w:rPr>
      <w:sz w:val="18"/>
      <w:szCs w:val="18"/>
    </w:rPr>
  </w:style>
  <w:style w:type="character" w:customStyle="1" w:styleId="Char1">
    <w:name w:val="批注框文本 Char"/>
    <w:basedOn w:val="a0"/>
    <w:link w:val="a5"/>
    <w:uiPriority w:val="99"/>
    <w:semiHidden/>
    <w:rsid w:val="00571A58"/>
    <w:rPr>
      <w:rFonts w:ascii="Times New Roman" w:hAnsi="Times New Roman"/>
      <w:kern w:val="2"/>
      <w:sz w:val="18"/>
      <w:szCs w:val="18"/>
    </w:rPr>
  </w:style>
  <w:style w:type="paragraph" w:styleId="3">
    <w:name w:val="Body Text 3"/>
    <w:basedOn w:val="a"/>
    <w:link w:val="3Char"/>
    <w:semiHidden/>
    <w:rsid w:val="00A00AAA"/>
    <w:pPr>
      <w:ind w:rightChars="10" w:right="10"/>
    </w:pPr>
    <w:rPr>
      <w:rFonts w:ascii="仿宋_GB2312" w:eastAsia="仿宋_GB2312" w:hint="eastAsia"/>
      <w:sz w:val="32"/>
    </w:rPr>
  </w:style>
  <w:style w:type="character" w:customStyle="1" w:styleId="3Char">
    <w:name w:val="正文文本 3 Char"/>
    <w:basedOn w:val="a0"/>
    <w:link w:val="3"/>
    <w:semiHidden/>
    <w:rsid w:val="00A00AAA"/>
    <w:rPr>
      <w:rFonts w:ascii="仿宋_GB2312" w:eastAsia="仿宋_GB2312" w:hAnsi="Times New Roman"/>
      <w:kern w:val="2"/>
      <w:sz w:val="32"/>
      <w:szCs w:val="24"/>
    </w:rPr>
  </w:style>
  <w:style w:type="paragraph" w:styleId="a6">
    <w:name w:val="Body Text Indent"/>
    <w:basedOn w:val="a"/>
    <w:link w:val="Char2"/>
    <w:semiHidden/>
    <w:rsid w:val="00A00AAA"/>
    <w:pPr>
      <w:ind w:firstLineChars="200" w:firstLine="640"/>
    </w:pPr>
    <w:rPr>
      <w:rFonts w:ascii="楷体_GB2312" w:eastAsia="楷体_GB2312"/>
      <w:sz w:val="32"/>
    </w:rPr>
  </w:style>
  <w:style w:type="character" w:customStyle="1" w:styleId="Char2">
    <w:name w:val="正文文本缩进 Char"/>
    <w:basedOn w:val="a0"/>
    <w:link w:val="a6"/>
    <w:semiHidden/>
    <w:rsid w:val="00A00AAA"/>
    <w:rPr>
      <w:rFonts w:ascii="楷体_GB2312" w:eastAsia="楷体_GB2312" w:hAnsi="Times New Roman"/>
      <w:kern w:val="2"/>
      <w:sz w:val="32"/>
      <w:szCs w:val="24"/>
    </w:rPr>
  </w:style>
  <w:style w:type="paragraph" w:customStyle="1" w:styleId="Char10">
    <w:name w:val="Char1"/>
    <w:basedOn w:val="a"/>
    <w:rsid w:val="00BC3201"/>
    <w:pPr>
      <w:widowControl/>
      <w:spacing w:after="160" w:line="240" w:lineRule="exact"/>
      <w:jc w:val="left"/>
    </w:pPr>
  </w:style>
  <w:style w:type="paragraph" w:customStyle="1" w:styleId="p16">
    <w:name w:val="p16"/>
    <w:basedOn w:val="a"/>
    <w:rsid w:val="00EF25AE"/>
    <w:pPr>
      <w:widowControl/>
    </w:pPr>
    <w:rPr>
      <w:kern w:val="0"/>
      <w:szCs w:val="21"/>
    </w:rPr>
  </w:style>
  <w:style w:type="paragraph" w:customStyle="1" w:styleId="1">
    <w:name w:val="列出段落1"/>
    <w:basedOn w:val="a"/>
    <w:rsid w:val="001171DB"/>
    <w:pPr>
      <w:ind w:firstLineChars="200" w:firstLine="420"/>
    </w:pPr>
    <w:rPr>
      <w:rFonts w:ascii="Calibri" w:hAnsi="Calibri" w:cs="黑体"/>
      <w:szCs w:val="22"/>
    </w:rPr>
  </w:style>
  <w:style w:type="paragraph" w:styleId="a7">
    <w:name w:val="Body Text"/>
    <w:basedOn w:val="a"/>
    <w:link w:val="Char3"/>
    <w:rsid w:val="00A6780F"/>
    <w:pPr>
      <w:spacing w:after="120"/>
    </w:pPr>
  </w:style>
  <w:style w:type="character" w:customStyle="1" w:styleId="Char3">
    <w:name w:val="正文文本 Char"/>
    <w:basedOn w:val="a0"/>
    <w:link w:val="a7"/>
    <w:rsid w:val="00A6780F"/>
    <w:rPr>
      <w:rFonts w:ascii="Times New Roman" w:hAnsi="Times New Roman"/>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6780F"/>
    <w:pPr>
      <w:widowControl/>
      <w:spacing w:after="160" w:line="240" w:lineRule="exact"/>
      <w:jc w:val="left"/>
    </w:pPr>
  </w:style>
  <w:style w:type="paragraph" w:styleId="a8">
    <w:name w:val="List Paragraph"/>
    <w:basedOn w:val="a"/>
    <w:uiPriority w:val="34"/>
    <w:qFormat/>
    <w:rsid w:val="005D7F26"/>
    <w:pPr>
      <w:ind w:firstLineChars="200" w:firstLine="420"/>
    </w:pPr>
  </w:style>
  <w:style w:type="paragraph" w:styleId="a9">
    <w:name w:val="Normal (Web)"/>
    <w:basedOn w:val="a"/>
    <w:uiPriority w:val="99"/>
    <w:rsid w:val="006B1149"/>
    <w:pPr>
      <w:spacing w:before="100" w:beforeAutospacing="1" w:after="100" w:afterAutospacing="1"/>
      <w:jc w:val="left"/>
    </w:pPr>
    <w:rPr>
      <w:rFonts w:ascii="Calibri" w:hAnsi="Calibri"/>
      <w:kern w:val="0"/>
      <w:sz w:val="24"/>
    </w:rPr>
  </w:style>
  <w:style w:type="character" w:styleId="aa">
    <w:name w:val="Hyperlink"/>
    <w:basedOn w:val="a0"/>
    <w:uiPriority w:val="99"/>
    <w:unhideWhenUsed/>
    <w:rsid w:val="00B823DC"/>
    <w:rPr>
      <w:color w:val="0000FF" w:themeColor="hyperlink"/>
      <w:u w:val="single"/>
    </w:rPr>
  </w:style>
  <w:style w:type="paragraph" w:customStyle="1" w:styleId="p15">
    <w:name w:val="p15"/>
    <w:basedOn w:val="a"/>
    <w:rsid w:val="00C029B2"/>
    <w:pPr>
      <w:widowControl/>
    </w:pPr>
    <w:rPr>
      <w:rFonts w:ascii="Calibri" w:hAnsi="Calibri" w:cs="宋体"/>
      <w:kern w:val="0"/>
      <w:szCs w:val="21"/>
    </w:rPr>
  </w:style>
  <w:style w:type="character" w:styleId="ab">
    <w:name w:val="Strong"/>
    <w:basedOn w:val="a0"/>
    <w:uiPriority w:val="22"/>
    <w:qFormat/>
    <w:rsid w:val="00416B5E"/>
    <w:rPr>
      <w:b/>
      <w:bCs/>
    </w:rPr>
  </w:style>
  <w:style w:type="table" w:styleId="ac">
    <w:name w:val="Table Grid"/>
    <w:basedOn w:val="a1"/>
    <w:rsid w:val="00772012"/>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4">
    <w:name w:val="Char"/>
    <w:basedOn w:val="a"/>
    <w:rsid w:val="00756E53"/>
    <w:pPr>
      <w:widowControl/>
      <w:spacing w:after="160" w:line="240" w:lineRule="exact"/>
      <w:jc w:val="left"/>
    </w:pPr>
  </w:style>
  <w:style w:type="character" w:styleId="ad">
    <w:name w:val="page number"/>
    <w:basedOn w:val="a0"/>
    <w:rsid w:val="006C7BEC"/>
  </w:style>
</w:styles>
</file>

<file path=word/webSettings.xml><?xml version="1.0" encoding="utf-8"?>
<w:webSettings xmlns:r="http://schemas.openxmlformats.org/officeDocument/2006/relationships" xmlns:w="http://schemas.openxmlformats.org/wordprocessingml/2006/main">
  <w:divs>
    <w:div w:id="158930766">
      <w:bodyDiv w:val="1"/>
      <w:marLeft w:val="0"/>
      <w:marRight w:val="0"/>
      <w:marTop w:val="0"/>
      <w:marBottom w:val="0"/>
      <w:divBdr>
        <w:top w:val="none" w:sz="0" w:space="0" w:color="auto"/>
        <w:left w:val="none" w:sz="0" w:space="0" w:color="auto"/>
        <w:bottom w:val="none" w:sz="0" w:space="0" w:color="auto"/>
        <w:right w:val="none" w:sz="0" w:space="0" w:color="auto"/>
      </w:divBdr>
    </w:div>
    <w:div w:id="164905068">
      <w:bodyDiv w:val="1"/>
      <w:marLeft w:val="0"/>
      <w:marRight w:val="0"/>
      <w:marTop w:val="0"/>
      <w:marBottom w:val="0"/>
      <w:divBdr>
        <w:top w:val="none" w:sz="0" w:space="0" w:color="auto"/>
        <w:left w:val="none" w:sz="0" w:space="0" w:color="auto"/>
        <w:bottom w:val="none" w:sz="0" w:space="0" w:color="auto"/>
        <w:right w:val="none" w:sz="0" w:space="0" w:color="auto"/>
      </w:divBdr>
    </w:div>
    <w:div w:id="364208881">
      <w:bodyDiv w:val="1"/>
      <w:marLeft w:val="0"/>
      <w:marRight w:val="0"/>
      <w:marTop w:val="0"/>
      <w:marBottom w:val="0"/>
      <w:divBdr>
        <w:top w:val="none" w:sz="0" w:space="0" w:color="auto"/>
        <w:left w:val="none" w:sz="0" w:space="0" w:color="auto"/>
        <w:bottom w:val="none" w:sz="0" w:space="0" w:color="auto"/>
        <w:right w:val="none" w:sz="0" w:space="0" w:color="auto"/>
      </w:divBdr>
    </w:div>
    <w:div w:id="691951421">
      <w:bodyDiv w:val="1"/>
      <w:marLeft w:val="0"/>
      <w:marRight w:val="0"/>
      <w:marTop w:val="0"/>
      <w:marBottom w:val="0"/>
      <w:divBdr>
        <w:top w:val="none" w:sz="0" w:space="0" w:color="auto"/>
        <w:left w:val="none" w:sz="0" w:space="0" w:color="auto"/>
        <w:bottom w:val="none" w:sz="0" w:space="0" w:color="auto"/>
        <w:right w:val="none" w:sz="0" w:space="0" w:color="auto"/>
      </w:divBdr>
    </w:div>
    <w:div w:id="835147269">
      <w:bodyDiv w:val="1"/>
      <w:marLeft w:val="0"/>
      <w:marRight w:val="0"/>
      <w:marTop w:val="0"/>
      <w:marBottom w:val="0"/>
      <w:divBdr>
        <w:top w:val="none" w:sz="0" w:space="0" w:color="auto"/>
        <w:left w:val="none" w:sz="0" w:space="0" w:color="auto"/>
        <w:bottom w:val="none" w:sz="0" w:space="0" w:color="auto"/>
        <w:right w:val="none" w:sz="0" w:space="0" w:color="auto"/>
      </w:divBdr>
    </w:div>
    <w:div w:id="1246187635">
      <w:bodyDiv w:val="1"/>
      <w:marLeft w:val="0"/>
      <w:marRight w:val="0"/>
      <w:marTop w:val="0"/>
      <w:marBottom w:val="0"/>
      <w:divBdr>
        <w:top w:val="none" w:sz="0" w:space="0" w:color="auto"/>
        <w:left w:val="none" w:sz="0" w:space="0" w:color="auto"/>
        <w:bottom w:val="none" w:sz="0" w:space="0" w:color="auto"/>
        <w:right w:val="none" w:sz="0" w:space="0" w:color="auto"/>
      </w:divBdr>
    </w:div>
    <w:div w:id="200659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9AD77-D1AF-4C1F-AC25-BF8796AF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640</Words>
  <Characters>3651</Characters>
  <Application>Microsoft Office Word</Application>
  <DocSecurity>0</DocSecurity>
  <Lines>30</Lines>
  <Paragraphs>8</Paragraphs>
  <ScaleCrop>false</ScaleCrop>
  <Company>Lenovo (Beijing) Limited</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微软用户</cp:lastModifiedBy>
  <cp:revision>2</cp:revision>
  <cp:lastPrinted>2019-06-11T02:46:00Z</cp:lastPrinted>
  <dcterms:created xsi:type="dcterms:W3CDTF">2021-05-25T02:20:00Z</dcterms:created>
  <dcterms:modified xsi:type="dcterms:W3CDTF">2021-05-25T02:20:00Z</dcterms:modified>
</cp:coreProperties>
</file>